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F407FF" w14:textId="78B337C2" w:rsidR="005A07D1" w:rsidRPr="00AE7AFA" w:rsidRDefault="005A07D1" w:rsidP="005A07D1">
      <w:pPr>
        <w:shd w:val="clear" w:color="auto" w:fill="FFFFFF"/>
        <w:spacing w:after="0"/>
        <w:rPr>
          <w:rStyle w:val="Odkaznakoment"/>
          <w:rFonts w:ascii="Cambria" w:eastAsia="Cambria" w:hAnsi="Cambria" w:cs="Times New Roman"/>
          <w:i/>
        </w:rPr>
      </w:pPr>
      <w:bookmarkStart w:id="0" w:name="_Hlk204694203"/>
      <w:r w:rsidRPr="005A07D1">
        <w:rPr>
          <w:rStyle w:val="Odkaznakoment"/>
          <w:rFonts w:ascii="Cambria" w:eastAsia="Cambria" w:hAnsi="Cambria" w:cs="Times New Roman"/>
          <w:i/>
        </w:rPr>
        <w:t xml:space="preserve"> </w:t>
      </w:r>
      <w:r w:rsidRPr="00AE7AFA">
        <w:rPr>
          <w:rStyle w:val="Odkaznakoment"/>
          <w:rFonts w:ascii="Cambria" w:eastAsia="Cambria" w:hAnsi="Cambria" w:cs="Times New Roman"/>
          <w:i/>
        </w:rPr>
        <w:t xml:space="preserve">Příklad praxe (uvedený dokument) používaný/zpracovaný Centrálním nákupem Plzeňského kraje (CNPK) vychází ze zkušeností CNPK a může posloužit pouze </w:t>
      </w:r>
      <w:r w:rsidRPr="00AE7AFA">
        <w:rPr>
          <w:rStyle w:val="Odkaznakoment"/>
          <w:rFonts w:ascii="Cambria" w:eastAsia="Cambria" w:hAnsi="Cambria" w:cs="Times New Roman"/>
          <w:b/>
          <w:bCs/>
          <w:i/>
        </w:rPr>
        <w:t>jako inspirace</w:t>
      </w:r>
      <w:r w:rsidRPr="00AE7AFA">
        <w:rPr>
          <w:rStyle w:val="Odkaznakoment"/>
          <w:rFonts w:ascii="Cambria" w:eastAsia="Cambria" w:hAnsi="Cambria" w:cs="Times New Roman"/>
          <w:i/>
        </w:rPr>
        <w:t xml:space="preserve"> pro další </w:t>
      </w:r>
      <w:r>
        <w:rPr>
          <w:rStyle w:val="Odkaznakoment"/>
          <w:rFonts w:ascii="Cambria" w:eastAsia="Cambria" w:hAnsi="Cambria" w:cs="Times New Roman"/>
          <w:i/>
        </w:rPr>
        <w:t>veřejné</w:t>
      </w:r>
      <w:r w:rsidRPr="00AE7AFA">
        <w:rPr>
          <w:rStyle w:val="Odkaznakoment"/>
          <w:rFonts w:ascii="Cambria" w:eastAsia="Cambria" w:hAnsi="Cambria" w:cs="Times New Roman"/>
          <w:i/>
        </w:rPr>
        <w:t xml:space="preserve"> zadavatele, kteří musí mít při využití tohoto dokumentu pro účely přípravy vlastních zadávacích podmínek na paměti, že je třeba ho vždy upravit a přizpůsobit charakteru vlastní veřejné zakázky a podmínkám zadavatele. </w:t>
      </w:r>
      <w:r>
        <w:rPr>
          <w:rStyle w:val="Odkaznakoment"/>
          <w:rFonts w:ascii="Cambria" w:eastAsia="Cambria" w:hAnsi="Cambria" w:cs="Times New Roman"/>
          <w:i/>
        </w:rPr>
        <w:t>Z</w:t>
      </w:r>
      <w:r w:rsidRPr="00AE7AFA">
        <w:rPr>
          <w:rStyle w:val="Odkaznakoment"/>
          <w:rFonts w:ascii="Cambria" w:eastAsia="Cambria" w:hAnsi="Cambria" w:cs="Times New Roman"/>
          <w:i/>
        </w:rPr>
        <w:t xml:space="preserve">adavatel by měl vždy při aplikaci východisek tohoto příkladu prověřit soulad výsledného dokumentu s účinným zněním právních předpisů (především zákona č. 134/2016 Sb., o zadávání veřejných zakázek, ve znění pozdějších předpisů, jeho prováděcích předpisů a přímo aplikovatelných nařízení EU), vlastních interních směrnic, případně pravidel dotačního programu. Poskytnutý dokument obsahuje základní strukturu a varianty možností, které mohou být využity jinými </w:t>
      </w:r>
      <w:r>
        <w:rPr>
          <w:rStyle w:val="Odkaznakoment"/>
          <w:rFonts w:ascii="Cambria" w:eastAsia="Cambria" w:hAnsi="Cambria" w:cs="Times New Roman"/>
          <w:i/>
        </w:rPr>
        <w:t xml:space="preserve">veřejnými </w:t>
      </w:r>
      <w:r w:rsidRPr="00AE7AFA">
        <w:rPr>
          <w:rStyle w:val="Odkaznakoment"/>
          <w:rFonts w:ascii="Cambria" w:eastAsia="Cambria" w:hAnsi="Cambria" w:cs="Times New Roman"/>
          <w:i/>
        </w:rPr>
        <w:t>zadavateli jako inspirace při přípravě jejich vlastní zadávací dokumentace. Nejedná se o závazný ani doporučený vzor, který je možné automaticky a bez úprav aplikovat v nákupní praxi jiného subjektu.</w:t>
      </w:r>
    </w:p>
    <w:p w14:paraId="01E3B3E8" w14:textId="6C426007" w:rsidR="005A07D1" w:rsidRPr="00AE7AFA" w:rsidRDefault="005A07D1" w:rsidP="005A07D1">
      <w:pPr>
        <w:spacing w:before="240" w:after="0" w:line="276" w:lineRule="auto"/>
        <w:rPr>
          <w:rStyle w:val="Odkaznakoment"/>
          <w:rFonts w:ascii="Cambria" w:eastAsia="Cambria" w:hAnsi="Cambria" w:cs="Times New Roman"/>
          <w:i/>
        </w:rPr>
      </w:pPr>
      <w:r w:rsidRPr="00AE7AFA">
        <w:rPr>
          <w:rStyle w:val="Odkaznakoment"/>
          <w:rFonts w:ascii="Cambria" w:eastAsia="Cambria" w:hAnsi="Cambria" w:cs="Times New Roman"/>
          <w:i/>
        </w:rPr>
        <w:t xml:space="preserve">Tento dokument byl zpracován v souladu se zákonem č. 134/2016 Sb., o zadávání veřejných zakázek, ve znění platném a účinném ke dni </w:t>
      </w:r>
      <w:r w:rsidRPr="00AE7AFA">
        <w:rPr>
          <w:rStyle w:val="Odkaznakoment"/>
          <w:rFonts w:ascii="Cambria" w:eastAsia="Cambria" w:hAnsi="Cambria" w:cs="Times New Roman"/>
          <w:i/>
          <w:highlight w:val="yellow"/>
        </w:rPr>
        <w:t xml:space="preserve">31. </w:t>
      </w:r>
      <w:r w:rsidR="00C71C93">
        <w:rPr>
          <w:rStyle w:val="Odkaznakoment"/>
          <w:rFonts w:ascii="Cambria" w:eastAsia="Cambria" w:hAnsi="Cambria" w:cs="Times New Roman"/>
          <w:i/>
          <w:highlight w:val="yellow"/>
        </w:rPr>
        <w:t>8</w:t>
      </w:r>
      <w:r w:rsidRPr="00AE7AFA">
        <w:rPr>
          <w:rStyle w:val="Odkaznakoment"/>
          <w:rFonts w:ascii="Cambria" w:eastAsia="Cambria" w:hAnsi="Cambria" w:cs="Times New Roman"/>
          <w:i/>
          <w:highlight w:val="yellow"/>
        </w:rPr>
        <w:t>.</w:t>
      </w:r>
      <w:r>
        <w:rPr>
          <w:rStyle w:val="Odkaznakoment"/>
          <w:rFonts w:ascii="Cambria" w:eastAsia="Cambria" w:hAnsi="Cambria" w:cs="Times New Roman"/>
          <w:i/>
        </w:rPr>
        <w:t xml:space="preserve"> </w:t>
      </w:r>
      <w:r w:rsidRPr="00AE7AFA">
        <w:rPr>
          <w:rStyle w:val="Odkaznakoment"/>
          <w:rFonts w:ascii="Cambria" w:eastAsia="Cambria" w:hAnsi="Cambria" w:cs="Times New Roman"/>
          <w:i/>
        </w:rPr>
        <w:t xml:space="preserve"> 2025.</w:t>
      </w:r>
    </w:p>
    <w:p w14:paraId="17797ED6" w14:textId="77777777" w:rsidR="005A07D1" w:rsidRPr="00AE7AFA" w:rsidRDefault="005A07D1" w:rsidP="005A07D1">
      <w:pPr>
        <w:spacing w:before="240" w:after="0" w:line="276" w:lineRule="auto"/>
        <w:rPr>
          <w:rStyle w:val="Odkaznakoment"/>
          <w:rFonts w:ascii="Cambria" w:eastAsia="Cambria" w:hAnsi="Cambria" w:cs="Times New Roman"/>
          <w:i/>
        </w:rPr>
      </w:pPr>
      <w:r w:rsidRPr="00AE7AFA">
        <w:rPr>
          <w:rStyle w:val="Odkaznakoment"/>
          <w:rFonts w:ascii="Cambria" w:eastAsia="Cambria" w:hAnsi="Cambria" w:cs="Times New Roman"/>
          <w:i/>
        </w:rPr>
        <w:t xml:space="preserve">Centrální nákup Plzeňského kraje, jako autor tohoto dokumentu, neodpovídá za případnou škodu vzniklou nevhodným použitím tohoto dokumentu (vzoru) jiným veřejným zadavatelem, ani za aktualizaci tohoto dokumentu. </w:t>
      </w:r>
    </w:p>
    <w:p w14:paraId="2B038A06" w14:textId="77777777" w:rsidR="005A07D1" w:rsidRPr="00AE7AFA" w:rsidRDefault="005A07D1" w:rsidP="005A07D1">
      <w:pPr>
        <w:spacing w:before="240" w:after="0" w:line="276" w:lineRule="auto"/>
        <w:rPr>
          <w:rStyle w:val="Odkaznakoment"/>
          <w:rFonts w:ascii="Cambria" w:eastAsia="Cambria" w:hAnsi="Cambria" w:cs="Times New Roman"/>
          <w:i/>
        </w:rPr>
      </w:pPr>
      <w:r w:rsidRPr="00AE7AFA">
        <w:rPr>
          <w:rStyle w:val="Odkaznakoment"/>
          <w:rFonts w:ascii="Cambria" w:eastAsia="Cambria" w:hAnsi="Cambria" w:cs="Times New Roman"/>
          <w:i/>
        </w:rPr>
        <w:t xml:space="preserve">Ministerstvo pro místní rozvoj ČR šířením tohoto dokumentu sleduje úmysl přispívat ke sdílení zkušeností </w:t>
      </w:r>
      <w:r>
        <w:rPr>
          <w:rStyle w:val="Odkaznakoment"/>
          <w:rFonts w:ascii="Cambria" w:eastAsia="Cambria" w:hAnsi="Cambria" w:cs="Times New Roman"/>
          <w:i/>
        </w:rPr>
        <w:t>veřejných</w:t>
      </w:r>
      <w:r w:rsidRPr="00AE7AFA">
        <w:rPr>
          <w:rStyle w:val="Odkaznakoment"/>
          <w:rFonts w:ascii="Cambria" w:eastAsia="Cambria" w:hAnsi="Cambria" w:cs="Times New Roman"/>
          <w:i/>
        </w:rPr>
        <w:t xml:space="preserve"> zadavatelů za účelem vzájemné inspirace. Neprohlašuje uvedený dokument za jakkoli závazný, neosvědčuje jej jako automaticky právně bezzávadný a nevydává doporučení k jeho doslovnému přejímání ze strany dalších </w:t>
      </w:r>
      <w:r>
        <w:rPr>
          <w:rStyle w:val="Odkaznakoment"/>
          <w:rFonts w:ascii="Cambria" w:eastAsia="Cambria" w:hAnsi="Cambria" w:cs="Times New Roman"/>
          <w:i/>
        </w:rPr>
        <w:t>veřejných</w:t>
      </w:r>
      <w:r w:rsidRPr="00AE7AFA">
        <w:rPr>
          <w:rStyle w:val="Odkaznakoment"/>
          <w:rFonts w:ascii="Cambria" w:eastAsia="Cambria" w:hAnsi="Cambria" w:cs="Times New Roman"/>
          <w:i/>
        </w:rPr>
        <w:t xml:space="preserve"> zadavatelů zejména bez jeho náležitého prostudování, revize a úpravy. Rovněž nepřebírá jakoukoli odpovědnost za obsah, aktualizaci dokumentu a za jakoukoli případnou škodu vzniklou nevhodným použitím tohoto dokumentu jiným </w:t>
      </w:r>
      <w:r>
        <w:rPr>
          <w:rStyle w:val="Odkaznakoment"/>
          <w:rFonts w:ascii="Cambria" w:eastAsia="Cambria" w:hAnsi="Cambria" w:cs="Times New Roman"/>
          <w:i/>
        </w:rPr>
        <w:t xml:space="preserve">veřejným </w:t>
      </w:r>
      <w:r w:rsidRPr="00AE7AFA">
        <w:rPr>
          <w:rStyle w:val="Odkaznakoment"/>
          <w:rFonts w:ascii="Cambria" w:eastAsia="Cambria" w:hAnsi="Cambria" w:cs="Times New Roman"/>
          <w:i/>
        </w:rPr>
        <w:t>zadavatelem.</w:t>
      </w:r>
      <w:bookmarkEnd w:id="0"/>
    </w:p>
    <w:p w14:paraId="41D2CE17" w14:textId="77777777" w:rsidR="005A07D1" w:rsidRPr="00CC167F" w:rsidRDefault="005A07D1" w:rsidP="005A07D1">
      <w:pPr>
        <w:spacing w:before="240"/>
        <w:rPr>
          <w:rStyle w:val="Odkaznakoment"/>
          <w:rFonts w:ascii="Cambria" w:eastAsia="Cambria" w:hAnsi="Cambria" w:cs="Times New Roman"/>
          <w:u w:val="single"/>
        </w:rPr>
      </w:pPr>
      <w:r w:rsidRPr="00CC167F">
        <w:rPr>
          <w:rStyle w:val="Odkaznakoment"/>
          <w:rFonts w:ascii="Cambria" w:eastAsia="Cambria" w:hAnsi="Cambria" w:cs="Times New Roman"/>
          <w:u w:val="single"/>
        </w:rPr>
        <w:t>Legenda:</w:t>
      </w:r>
    </w:p>
    <w:p w14:paraId="4F390DE3" w14:textId="77777777" w:rsidR="005A07D1" w:rsidRDefault="005A07D1" w:rsidP="005A07D1">
      <w:pPr>
        <w:spacing w:before="240" w:after="0" w:line="276" w:lineRule="auto"/>
        <w:rPr>
          <w:rFonts w:ascii="Cambria" w:hAnsi="Cambria"/>
          <w:sz w:val="16"/>
          <w:szCs w:val="16"/>
        </w:rPr>
      </w:pPr>
      <w:r w:rsidRPr="00CC167F">
        <w:rPr>
          <w:rFonts w:ascii="Cambria" w:hAnsi="Cambria"/>
          <w:sz w:val="16"/>
          <w:szCs w:val="16"/>
          <w:highlight w:val="yellow"/>
        </w:rPr>
        <w:t>Žlutě</w:t>
      </w:r>
      <w:r w:rsidRPr="00CC167F">
        <w:rPr>
          <w:rFonts w:ascii="Cambria" w:hAnsi="Cambria"/>
          <w:sz w:val="16"/>
          <w:szCs w:val="16"/>
        </w:rPr>
        <w:t xml:space="preserve"> označená místa v textu jsou určena k doplnění.</w:t>
      </w:r>
    </w:p>
    <w:tbl>
      <w:tblPr>
        <w:tblpPr w:leftFromText="142" w:rightFromText="142" w:vertAnchor="page" w:horzAnchor="margin" w:tblpY="7186"/>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12"/>
        <w:gridCol w:w="1567"/>
        <w:gridCol w:w="558"/>
        <w:gridCol w:w="1274"/>
        <w:gridCol w:w="1995"/>
        <w:gridCol w:w="563"/>
        <w:gridCol w:w="711"/>
        <w:gridCol w:w="2075"/>
      </w:tblGrid>
      <w:tr w:rsidR="005A07D1" w:rsidRPr="00181E2A" w14:paraId="03AA3AFB" w14:textId="77777777" w:rsidTr="005A07D1">
        <w:trPr>
          <w:trHeight w:val="740"/>
        </w:trPr>
        <w:tc>
          <w:tcPr>
            <w:tcW w:w="9855" w:type="dxa"/>
            <w:gridSpan w:val="8"/>
            <w:tcBorders>
              <w:top w:val="single" w:sz="12" w:space="0" w:color="auto"/>
              <w:left w:val="single" w:sz="12" w:space="0" w:color="auto"/>
              <w:bottom w:val="single" w:sz="12" w:space="0" w:color="auto"/>
              <w:right w:val="single" w:sz="12" w:space="0" w:color="auto"/>
            </w:tcBorders>
            <w:shd w:val="clear" w:color="auto" w:fill="BFBFBF"/>
            <w:vAlign w:val="center"/>
          </w:tcPr>
          <w:p w14:paraId="5BBD2E68" w14:textId="77777777" w:rsidR="005A07D1" w:rsidRPr="006D5439" w:rsidRDefault="005A07D1" w:rsidP="005A07D1">
            <w:pPr>
              <w:spacing w:after="0"/>
              <w:jc w:val="center"/>
              <w:rPr>
                <w:rFonts w:eastAsia="Times New Roman" w:cs="Calibri"/>
                <w:b/>
                <w:color w:val="000000"/>
                <w:sz w:val="32"/>
                <w:szCs w:val="32"/>
                <w:lang w:eastAsia="cs-CZ"/>
              </w:rPr>
            </w:pPr>
            <w:r>
              <w:rPr>
                <w:rFonts w:eastAsia="Times New Roman" w:cs="Calibri"/>
                <w:b/>
                <w:sz w:val="32"/>
                <w:szCs w:val="32"/>
                <w:lang w:eastAsia="cs-CZ"/>
              </w:rPr>
              <w:t xml:space="preserve">ŽÁDOST O ZDŮVODNĚNÍ </w:t>
            </w:r>
            <w:commentRangeStart w:id="1"/>
            <w:r>
              <w:rPr>
                <w:rFonts w:eastAsia="Times New Roman" w:cs="Calibri"/>
                <w:b/>
                <w:sz w:val="32"/>
                <w:szCs w:val="32"/>
                <w:lang w:eastAsia="cs-CZ"/>
              </w:rPr>
              <w:t xml:space="preserve">MIMOŘÁDNĚ NÍZKÉ </w:t>
            </w:r>
            <w:commentRangeEnd w:id="1"/>
            <w:r>
              <w:rPr>
                <w:rStyle w:val="Odkaznakoment"/>
                <w:rFonts w:ascii="Cambria" w:eastAsia="Cambria" w:hAnsi="Cambria" w:cs="Times New Roman"/>
              </w:rPr>
              <w:commentReference w:id="1"/>
            </w:r>
            <w:r>
              <w:rPr>
                <w:rFonts w:eastAsia="Times New Roman" w:cs="Calibri"/>
                <w:b/>
                <w:sz w:val="32"/>
                <w:szCs w:val="32"/>
                <w:lang w:eastAsia="cs-CZ"/>
              </w:rPr>
              <w:t>NABÍDKOVÉ CENY</w:t>
            </w:r>
          </w:p>
        </w:tc>
      </w:tr>
      <w:tr w:rsidR="005A07D1" w:rsidRPr="00181E2A" w14:paraId="45375C8D" w14:textId="77777777" w:rsidTr="005A07D1">
        <w:trPr>
          <w:trHeight w:hRule="exact" w:val="397"/>
        </w:trPr>
        <w:tc>
          <w:tcPr>
            <w:tcW w:w="9855" w:type="dxa"/>
            <w:gridSpan w:val="8"/>
            <w:tcBorders>
              <w:top w:val="single" w:sz="12" w:space="0" w:color="auto"/>
              <w:left w:val="single" w:sz="12" w:space="0" w:color="auto"/>
              <w:bottom w:val="single" w:sz="6" w:space="0" w:color="auto"/>
              <w:right w:val="single" w:sz="12" w:space="0" w:color="auto"/>
            </w:tcBorders>
            <w:shd w:val="clear" w:color="auto" w:fill="FFFFFF" w:themeFill="background1"/>
            <w:vAlign w:val="center"/>
          </w:tcPr>
          <w:p w14:paraId="34A55194" w14:textId="77777777" w:rsidR="005A07D1" w:rsidRPr="006D5439" w:rsidRDefault="005A07D1" w:rsidP="005A07D1">
            <w:pPr>
              <w:spacing w:before="120"/>
              <w:jc w:val="center"/>
              <w:rPr>
                <w:rFonts w:eastAsia="Times New Roman" w:cs="Times New Roman"/>
                <w:b/>
                <w:sz w:val="20"/>
                <w:szCs w:val="20"/>
                <w:highlight w:val="red"/>
                <w:lang w:eastAsia="cs-CZ"/>
              </w:rPr>
            </w:pPr>
            <w:r w:rsidRPr="006D5439">
              <w:rPr>
                <w:rFonts w:eastAsia="Times New Roman" w:cs="Times New Roman"/>
                <w:b/>
                <w:sz w:val="20"/>
                <w:szCs w:val="20"/>
                <w:lang w:eastAsia="cs-CZ"/>
              </w:rPr>
              <w:t>NÁZEV ZAKÁZKY</w:t>
            </w:r>
          </w:p>
        </w:tc>
      </w:tr>
      <w:tr w:rsidR="005A07D1" w:rsidRPr="00181E2A" w14:paraId="5FCFC2AB" w14:textId="77777777" w:rsidTr="005A07D1">
        <w:trPr>
          <w:trHeight w:val="284"/>
        </w:trPr>
        <w:tc>
          <w:tcPr>
            <w:tcW w:w="9855" w:type="dxa"/>
            <w:gridSpan w:val="8"/>
            <w:tcBorders>
              <w:top w:val="single" w:sz="6" w:space="0" w:color="auto"/>
              <w:left w:val="single" w:sz="12" w:space="0" w:color="auto"/>
              <w:bottom w:val="single" w:sz="12" w:space="0" w:color="auto"/>
              <w:right w:val="single" w:sz="12" w:space="0" w:color="auto"/>
            </w:tcBorders>
            <w:vAlign w:val="center"/>
          </w:tcPr>
          <w:p w14:paraId="77E6797E" w14:textId="77777777" w:rsidR="005A07D1" w:rsidRPr="006D5439" w:rsidRDefault="005A07D1" w:rsidP="005A07D1">
            <w:pPr>
              <w:spacing w:before="120"/>
              <w:jc w:val="center"/>
              <w:rPr>
                <w:rFonts w:eastAsia="Times New Roman" w:cs="Times New Roman"/>
                <w:b/>
                <w:sz w:val="28"/>
                <w:szCs w:val="28"/>
                <w:highlight w:val="red"/>
                <w:lang w:eastAsia="cs-CZ"/>
              </w:rPr>
            </w:pPr>
            <w:r w:rsidRPr="00854A71">
              <w:rPr>
                <w:rFonts w:eastAsia="Times New Roman" w:cs="Times New Roman"/>
                <w:b/>
                <w:sz w:val="28"/>
                <w:szCs w:val="28"/>
                <w:highlight w:val="yellow"/>
                <w:lang w:eastAsia="cs-CZ"/>
              </w:rPr>
              <w:t>…</w:t>
            </w:r>
          </w:p>
        </w:tc>
      </w:tr>
      <w:tr w:rsidR="005A07D1" w:rsidRPr="00181E2A" w14:paraId="6ABBE7C0" w14:textId="77777777" w:rsidTr="005A07D1">
        <w:trPr>
          <w:trHeight w:val="284"/>
        </w:trPr>
        <w:tc>
          <w:tcPr>
            <w:tcW w:w="1112" w:type="dxa"/>
            <w:tcBorders>
              <w:top w:val="single" w:sz="12" w:space="0" w:color="auto"/>
              <w:left w:val="single" w:sz="12" w:space="0" w:color="auto"/>
              <w:bottom w:val="single" w:sz="6" w:space="0" w:color="auto"/>
              <w:right w:val="single" w:sz="6" w:space="0" w:color="auto"/>
            </w:tcBorders>
            <w:shd w:val="clear" w:color="auto" w:fill="BFBFBF"/>
            <w:vAlign w:val="center"/>
          </w:tcPr>
          <w:p w14:paraId="406C098A" w14:textId="77777777" w:rsidR="005A07D1" w:rsidRPr="00181E2A" w:rsidRDefault="005A07D1" w:rsidP="005A07D1">
            <w:pPr>
              <w:spacing w:after="0"/>
              <w:rPr>
                <w:rFonts w:eastAsia="Times New Roman" w:cs="Calibri"/>
                <w:lang w:eastAsia="cs-CZ"/>
              </w:rPr>
            </w:pPr>
            <w:r w:rsidRPr="00181E2A">
              <w:rPr>
                <w:rFonts w:eastAsia="Times New Roman" w:cs="Calibri"/>
                <w:sz w:val="20"/>
                <w:lang w:eastAsia="cs-CZ"/>
              </w:rPr>
              <w:t>SPISOVÁ ZNAČKA:</w:t>
            </w:r>
          </w:p>
        </w:tc>
        <w:tc>
          <w:tcPr>
            <w:tcW w:w="2125" w:type="dxa"/>
            <w:gridSpan w:val="2"/>
            <w:tcBorders>
              <w:top w:val="single" w:sz="12" w:space="0" w:color="auto"/>
              <w:left w:val="single" w:sz="6" w:space="0" w:color="auto"/>
              <w:bottom w:val="single" w:sz="6" w:space="0" w:color="auto"/>
              <w:right w:val="single" w:sz="6" w:space="0" w:color="auto"/>
            </w:tcBorders>
            <w:vAlign w:val="center"/>
          </w:tcPr>
          <w:p w14:paraId="0BB6D0CC" w14:textId="77777777" w:rsidR="005A07D1" w:rsidRPr="00181E2A" w:rsidRDefault="005A07D1" w:rsidP="005A07D1">
            <w:pPr>
              <w:spacing w:after="0"/>
              <w:jc w:val="center"/>
              <w:rPr>
                <w:rFonts w:eastAsia="Times New Roman" w:cs="Calibri"/>
                <w:lang w:eastAsia="cs-CZ"/>
              </w:rPr>
            </w:pPr>
            <w:r w:rsidRPr="00854A71">
              <w:rPr>
                <w:rFonts w:eastAsia="Times New Roman" w:cs="Calibri"/>
                <w:highlight w:val="yellow"/>
                <w:lang w:eastAsia="cs-CZ"/>
              </w:rPr>
              <w:t>…</w:t>
            </w:r>
          </w:p>
        </w:tc>
        <w:tc>
          <w:tcPr>
            <w:tcW w:w="1274" w:type="dxa"/>
            <w:tcBorders>
              <w:top w:val="single" w:sz="12" w:space="0" w:color="auto"/>
              <w:left w:val="single" w:sz="6" w:space="0" w:color="auto"/>
              <w:bottom w:val="single" w:sz="6" w:space="0" w:color="auto"/>
              <w:right w:val="single" w:sz="6" w:space="0" w:color="auto"/>
            </w:tcBorders>
            <w:shd w:val="clear" w:color="auto" w:fill="BFBFBF"/>
            <w:vAlign w:val="center"/>
          </w:tcPr>
          <w:p w14:paraId="7F74D788" w14:textId="77777777" w:rsidR="005A07D1" w:rsidRPr="00181E2A" w:rsidRDefault="005A07D1" w:rsidP="005A07D1">
            <w:pPr>
              <w:spacing w:after="0"/>
              <w:rPr>
                <w:rFonts w:eastAsia="Times New Roman" w:cs="Calibri"/>
                <w:lang w:eastAsia="cs-CZ"/>
              </w:rPr>
            </w:pPr>
            <w:r w:rsidRPr="00181E2A">
              <w:rPr>
                <w:rFonts w:eastAsia="Times New Roman" w:cs="Calibri"/>
                <w:sz w:val="20"/>
                <w:lang w:eastAsia="cs-CZ"/>
              </w:rPr>
              <w:t>ČÍSLO JEDNACÍ:</w:t>
            </w:r>
          </w:p>
        </w:tc>
        <w:tc>
          <w:tcPr>
            <w:tcW w:w="1995" w:type="dxa"/>
            <w:tcBorders>
              <w:top w:val="single" w:sz="12" w:space="0" w:color="auto"/>
              <w:left w:val="single" w:sz="6" w:space="0" w:color="auto"/>
              <w:bottom w:val="single" w:sz="6" w:space="0" w:color="auto"/>
              <w:right w:val="single" w:sz="6" w:space="0" w:color="auto"/>
            </w:tcBorders>
            <w:vAlign w:val="center"/>
          </w:tcPr>
          <w:p w14:paraId="407D69CD" w14:textId="77777777" w:rsidR="005A07D1" w:rsidRPr="00181E2A" w:rsidRDefault="005A07D1" w:rsidP="005A07D1">
            <w:pPr>
              <w:spacing w:after="0"/>
              <w:jc w:val="center"/>
              <w:rPr>
                <w:rFonts w:eastAsia="Times New Roman" w:cs="Calibri"/>
                <w:lang w:eastAsia="cs-CZ"/>
              </w:rPr>
            </w:pPr>
            <w:r w:rsidRPr="00854A71">
              <w:rPr>
                <w:rFonts w:eastAsia="Times New Roman" w:cs="Calibri"/>
                <w:highlight w:val="yellow"/>
                <w:lang w:eastAsia="cs-CZ"/>
              </w:rPr>
              <w:t>…</w:t>
            </w:r>
          </w:p>
        </w:tc>
        <w:tc>
          <w:tcPr>
            <w:tcW w:w="1274" w:type="dxa"/>
            <w:gridSpan w:val="2"/>
            <w:tcBorders>
              <w:top w:val="single" w:sz="12" w:space="0" w:color="auto"/>
              <w:left w:val="single" w:sz="6" w:space="0" w:color="auto"/>
              <w:bottom w:val="single" w:sz="6" w:space="0" w:color="auto"/>
              <w:right w:val="single" w:sz="6" w:space="0" w:color="auto"/>
            </w:tcBorders>
            <w:shd w:val="clear" w:color="auto" w:fill="BFBFBF"/>
            <w:vAlign w:val="center"/>
          </w:tcPr>
          <w:p w14:paraId="2650BECE" w14:textId="77777777" w:rsidR="005A07D1" w:rsidRPr="00181E2A" w:rsidRDefault="005A07D1" w:rsidP="005A07D1">
            <w:pPr>
              <w:spacing w:after="0"/>
              <w:rPr>
                <w:rFonts w:eastAsia="Times New Roman" w:cs="Calibri"/>
                <w:lang w:eastAsia="cs-CZ"/>
              </w:rPr>
            </w:pPr>
            <w:r w:rsidRPr="00181E2A">
              <w:rPr>
                <w:rFonts w:eastAsia="Times New Roman" w:cs="Calibri"/>
                <w:sz w:val="20"/>
                <w:lang w:eastAsia="cs-CZ"/>
              </w:rPr>
              <w:t>SYSTÉMOVÉ ČÍSLO VZ:</w:t>
            </w:r>
          </w:p>
        </w:tc>
        <w:tc>
          <w:tcPr>
            <w:tcW w:w="2075" w:type="dxa"/>
            <w:tcBorders>
              <w:top w:val="single" w:sz="12" w:space="0" w:color="auto"/>
              <w:left w:val="single" w:sz="6" w:space="0" w:color="auto"/>
              <w:bottom w:val="single" w:sz="6" w:space="0" w:color="auto"/>
              <w:right w:val="single" w:sz="12" w:space="0" w:color="auto"/>
            </w:tcBorders>
            <w:vAlign w:val="center"/>
          </w:tcPr>
          <w:p w14:paraId="02B4BCCE" w14:textId="77777777" w:rsidR="005A07D1" w:rsidRPr="00181E2A" w:rsidRDefault="005A07D1" w:rsidP="005A07D1">
            <w:pPr>
              <w:spacing w:after="0"/>
              <w:jc w:val="center"/>
              <w:rPr>
                <w:rFonts w:eastAsia="Times New Roman" w:cs="Calibri"/>
                <w:lang w:eastAsia="cs-CZ"/>
              </w:rPr>
            </w:pPr>
            <w:r w:rsidRPr="00854A71">
              <w:rPr>
                <w:rFonts w:eastAsia="Times New Roman" w:cs="Calibri"/>
                <w:highlight w:val="yellow"/>
                <w:lang w:eastAsia="cs-CZ"/>
              </w:rPr>
              <w:t>…</w:t>
            </w:r>
          </w:p>
        </w:tc>
      </w:tr>
      <w:tr w:rsidR="005A07D1" w:rsidRPr="00181E2A" w14:paraId="50790502" w14:textId="77777777" w:rsidTr="005A07D1">
        <w:trPr>
          <w:trHeight w:val="284"/>
        </w:trPr>
        <w:tc>
          <w:tcPr>
            <w:tcW w:w="2679" w:type="dxa"/>
            <w:gridSpan w:val="2"/>
            <w:tcBorders>
              <w:top w:val="single" w:sz="6" w:space="0" w:color="auto"/>
              <w:left w:val="single" w:sz="12" w:space="0" w:color="auto"/>
              <w:bottom w:val="single" w:sz="6" w:space="0" w:color="auto"/>
              <w:right w:val="single" w:sz="6" w:space="0" w:color="auto"/>
            </w:tcBorders>
            <w:shd w:val="clear" w:color="auto" w:fill="D9D9D9" w:themeFill="background1" w:themeFillShade="D9"/>
            <w:vAlign w:val="center"/>
          </w:tcPr>
          <w:p w14:paraId="45B6A471" w14:textId="77777777" w:rsidR="005A07D1" w:rsidRPr="00181E2A" w:rsidRDefault="005A07D1" w:rsidP="005A07D1">
            <w:pPr>
              <w:spacing w:after="0"/>
              <w:rPr>
                <w:rFonts w:eastAsia="Times New Roman" w:cs="Calibri"/>
                <w:sz w:val="20"/>
                <w:lang w:eastAsia="cs-CZ"/>
              </w:rPr>
            </w:pPr>
            <w:r>
              <w:rPr>
                <w:rFonts w:eastAsia="Times New Roman" w:cs="Calibri"/>
                <w:sz w:val="20"/>
                <w:lang w:eastAsia="cs-CZ"/>
              </w:rPr>
              <w:t>ODKAZ -</w:t>
            </w:r>
            <w:commentRangeStart w:id="2"/>
            <w:r>
              <w:rPr>
                <w:rFonts w:eastAsia="Times New Roman" w:cs="Calibri"/>
                <w:sz w:val="20"/>
                <w:lang w:eastAsia="cs-CZ"/>
              </w:rPr>
              <w:t xml:space="preserve"> </w:t>
            </w:r>
            <w:r w:rsidRPr="00516C87">
              <w:rPr>
                <w:rFonts w:eastAsia="Times New Roman" w:cs="Calibri"/>
                <w:sz w:val="20"/>
                <w:highlight w:val="yellow"/>
                <w:lang w:eastAsia="cs-CZ"/>
              </w:rPr>
              <w:t>…</w:t>
            </w:r>
            <w:r w:rsidRPr="0038212F">
              <w:rPr>
                <w:rFonts w:eastAsia="Times New Roman" w:cs="Calibri"/>
                <w:sz w:val="20"/>
                <w:highlight w:val="yellow"/>
                <w:lang w:eastAsia="cs-CZ"/>
              </w:rPr>
              <w:t>…….</w:t>
            </w:r>
            <w:r>
              <w:rPr>
                <w:rFonts w:eastAsia="Times New Roman" w:cs="Calibri"/>
                <w:sz w:val="20"/>
                <w:lang w:eastAsia="cs-CZ"/>
              </w:rPr>
              <w:t>:</w:t>
            </w:r>
            <w:commentRangeEnd w:id="2"/>
            <w:r>
              <w:rPr>
                <w:rStyle w:val="Odkaznakoment"/>
                <w:rFonts w:ascii="Cambria" w:eastAsia="Cambria" w:hAnsi="Cambria" w:cs="Times New Roman"/>
              </w:rPr>
              <w:commentReference w:id="2"/>
            </w:r>
          </w:p>
        </w:tc>
        <w:tc>
          <w:tcPr>
            <w:tcW w:w="7176" w:type="dxa"/>
            <w:gridSpan w:val="6"/>
            <w:tcBorders>
              <w:top w:val="single" w:sz="6" w:space="0" w:color="auto"/>
              <w:left w:val="single" w:sz="6" w:space="0" w:color="auto"/>
              <w:bottom w:val="single" w:sz="6" w:space="0" w:color="auto"/>
              <w:right w:val="single" w:sz="12" w:space="0" w:color="auto"/>
            </w:tcBorders>
            <w:vAlign w:val="center"/>
          </w:tcPr>
          <w:p w14:paraId="0ACF5EEB" w14:textId="77777777" w:rsidR="005A07D1" w:rsidRPr="00181E2A" w:rsidRDefault="005A07D1" w:rsidP="005A07D1">
            <w:pPr>
              <w:widowControl w:val="0"/>
              <w:tabs>
                <w:tab w:val="left" w:pos="-720"/>
              </w:tabs>
              <w:suppressAutoHyphens/>
              <w:spacing w:after="0"/>
              <w:rPr>
                <w:rFonts w:eastAsia="Times New Roman" w:cs="Calibri"/>
                <w:sz w:val="20"/>
                <w:lang w:eastAsia="cs-CZ"/>
              </w:rPr>
            </w:pPr>
            <w:r w:rsidRPr="00854A71">
              <w:rPr>
                <w:rFonts w:eastAsia="Times New Roman" w:cs="Calibri"/>
                <w:sz w:val="20"/>
                <w:highlight w:val="yellow"/>
                <w:lang w:eastAsia="cs-CZ"/>
              </w:rPr>
              <w:t>…</w:t>
            </w:r>
          </w:p>
        </w:tc>
      </w:tr>
      <w:tr w:rsidR="005A07D1" w:rsidRPr="00181E2A" w14:paraId="037597CE" w14:textId="77777777" w:rsidTr="005A07D1">
        <w:trPr>
          <w:trHeight w:val="284"/>
        </w:trPr>
        <w:tc>
          <w:tcPr>
            <w:tcW w:w="2679" w:type="dxa"/>
            <w:gridSpan w:val="2"/>
            <w:tcBorders>
              <w:top w:val="single" w:sz="12" w:space="0" w:color="auto"/>
              <w:left w:val="single" w:sz="12" w:space="0" w:color="auto"/>
              <w:bottom w:val="single" w:sz="6" w:space="0" w:color="auto"/>
              <w:right w:val="single" w:sz="6" w:space="0" w:color="auto"/>
            </w:tcBorders>
            <w:shd w:val="clear" w:color="auto" w:fill="BFBFBF" w:themeFill="background1" w:themeFillShade="BF"/>
            <w:vAlign w:val="center"/>
          </w:tcPr>
          <w:p w14:paraId="4DC1FAF0" w14:textId="77777777" w:rsidR="005A07D1" w:rsidRPr="00181E2A" w:rsidRDefault="005A07D1" w:rsidP="005A07D1">
            <w:pPr>
              <w:spacing w:after="0"/>
              <w:rPr>
                <w:rFonts w:eastAsia="Times New Roman" w:cs="Calibri"/>
                <w:b/>
                <w:bCs/>
                <w:caps/>
                <w:lang w:eastAsia="cs-CZ"/>
              </w:rPr>
            </w:pPr>
            <w:r w:rsidRPr="00181E2A">
              <w:rPr>
                <w:rFonts w:eastAsia="Times New Roman" w:cs="Calibri"/>
                <w:b/>
                <w:bCs/>
                <w:caps/>
                <w:sz w:val="24"/>
                <w:lang w:eastAsia="cs-CZ"/>
              </w:rPr>
              <w:t>zADAVATEL:</w:t>
            </w:r>
          </w:p>
        </w:tc>
        <w:tc>
          <w:tcPr>
            <w:tcW w:w="7176" w:type="dxa"/>
            <w:gridSpan w:val="6"/>
            <w:tcBorders>
              <w:top w:val="single" w:sz="12" w:space="0" w:color="auto"/>
              <w:left w:val="single" w:sz="6" w:space="0" w:color="auto"/>
              <w:bottom w:val="single" w:sz="6" w:space="0" w:color="auto"/>
              <w:right w:val="single" w:sz="12" w:space="0" w:color="auto"/>
            </w:tcBorders>
            <w:shd w:val="clear" w:color="auto" w:fill="FFFFFF" w:themeFill="background1"/>
            <w:vAlign w:val="center"/>
          </w:tcPr>
          <w:p w14:paraId="25C4A188" w14:textId="77777777" w:rsidR="005A07D1" w:rsidRPr="00181E2A" w:rsidRDefault="005A07D1" w:rsidP="005A07D1">
            <w:pPr>
              <w:spacing w:after="0"/>
              <w:rPr>
                <w:rFonts w:eastAsia="Times New Roman" w:cs="Times New Roman"/>
                <w:b/>
                <w:lang w:eastAsia="cs-CZ"/>
              </w:rPr>
            </w:pPr>
            <w:r w:rsidRPr="00854A71">
              <w:rPr>
                <w:rFonts w:eastAsia="Times New Roman" w:cs="Times New Roman"/>
                <w:b/>
                <w:highlight w:val="yellow"/>
                <w:lang w:eastAsia="cs-CZ"/>
              </w:rPr>
              <w:t>…</w:t>
            </w:r>
          </w:p>
        </w:tc>
      </w:tr>
      <w:tr w:rsidR="005A07D1" w:rsidRPr="00181E2A" w14:paraId="4980A0D7" w14:textId="77777777" w:rsidTr="005A07D1">
        <w:trPr>
          <w:trHeight w:val="284"/>
        </w:trPr>
        <w:tc>
          <w:tcPr>
            <w:tcW w:w="2679" w:type="dxa"/>
            <w:gridSpan w:val="2"/>
            <w:tcBorders>
              <w:top w:val="single" w:sz="6" w:space="0" w:color="auto"/>
              <w:left w:val="single" w:sz="12" w:space="0" w:color="auto"/>
              <w:bottom w:val="single" w:sz="6" w:space="0" w:color="auto"/>
              <w:right w:val="single" w:sz="6" w:space="0" w:color="auto"/>
            </w:tcBorders>
            <w:shd w:val="clear" w:color="auto" w:fill="F2F2F2"/>
            <w:vAlign w:val="center"/>
          </w:tcPr>
          <w:p w14:paraId="514D728E" w14:textId="77777777" w:rsidR="005A07D1" w:rsidRPr="00181E2A" w:rsidRDefault="005A07D1" w:rsidP="005A07D1">
            <w:pPr>
              <w:spacing w:after="0"/>
              <w:rPr>
                <w:rFonts w:eastAsia="Times New Roman" w:cs="Times New Roman"/>
                <w:b/>
                <w:highlight w:val="red"/>
                <w:lang w:eastAsia="cs-CZ"/>
              </w:rPr>
            </w:pPr>
            <w:r w:rsidRPr="00931477">
              <w:rPr>
                <w:rFonts w:eastAsia="Times New Roman" w:cs="Times New Roman"/>
                <w:b/>
                <w:sz w:val="20"/>
                <w:lang w:eastAsia="cs-CZ"/>
              </w:rPr>
              <w:t>SÍDLO:</w:t>
            </w:r>
          </w:p>
        </w:tc>
        <w:tc>
          <w:tcPr>
            <w:tcW w:w="4390" w:type="dxa"/>
            <w:gridSpan w:val="4"/>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3309EAF" w14:textId="77777777" w:rsidR="005A07D1" w:rsidRPr="00491767" w:rsidRDefault="005A07D1" w:rsidP="005A07D1">
            <w:pPr>
              <w:spacing w:after="0"/>
              <w:rPr>
                <w:rFonts w:eastAsia="Times New Roman" w:cs="Times New Roman"/>
                <w:highlight w:val="red"/>
                <w:lang w:eastAsia="cs-CZ"/>
              </w:rPr>
            </w:pPr>
            <w:r w:rsidRPr="00854A71">
              <w:rPr>
                <w:rFonts w:eastAsia="Times New Roman" w:cs="Times New Roman"/>
                <w:highlight w:val="yellow"/>
                <w:lang w:eastAsia="cs-CZ"/>
              </w:rPr>
              <w:t>…</w:t>
            </w:r>
          </w:p>
        </w:tc>
        <w:tc>
          <w:tcPr>
            <w:tcW w:w="711" w:type="dxa"/>
            <w:tcBorders>
              <w:top w:val="single" w:sz="6" w:space="0" w:color="auto"/>
              <w:left w:val="single" w:sz="6" w:space="0" w:color="auto"/>
              <w:bottom w:val="single" w:sz="6" w:space="0" w:color="auto"/>
              <w:right w:val="single" w:sz="6" w:space="0" w:color="auto"/>
            </w:tcBorders>
            <w:shd w:val="clear" w:color="auto" w:fill="F2F2F2"/>
            <w:vAlign w:val="center"/>
          </w:tcPr>
          <w:p w14:paraId="1B446509" w14:textId="77777777" w:rsidR="005A07D1" w:rsidRPr="00181E2A" w:rsidRDefault="005A07D1" w:rsidP="005A07D1">
            <w:pPr>
              <w:spacing w:after="0"/>
              <w:rPr>
                <w:rFonts w:eastAsia="Times New Roman" w:cs="Times New Roman"/>
                <w:b/>
                <w:highlight w:val="red"/>
                <w:lang w:eastAsia="cs-CZ"/>
              </w:rPr>
            </w:pPr>
            <w:r w:rsidRPr="00931477">
              <w:rPr>
                <w:rFonts w:eastAsia="Times New Roman" w:cs="Times New Roman"/>
                <w:b/>
                <w:sz w:val="20"/>
                <w:lang w:eastAsia="cs-CZ"/>
              </w:rPr>
              <w:t>IČO:</w:t>
            </w:r>
          </w:p>
        </w:tc>
        <w:tc>
          <w:tcPr>
            <w:tcW w:w="2075" w:type="dxa"/>
            <w:tcBorders>
              <w:top w:val="single" w:sz="6" w:space="0" w:color="auto"/>
              <w:left w:val="single" w:sz="6" w:space="0" w:color="auto"/>
              <w:bottom w:val="single" w:sz="6" w:space="0" w:color="auto"/>
              <w:right w:val="single" w:sz="12" w:space="0" w:color="auto"/>
            </w:tcBorders>
            <w:shd w:val="clear" w:color="auto" w:fill="FFFFFF" w:themeFill="background1"/>
            <w:vAlign w:val="center"/>
          </w:tcPr>
          <w:p w14:paraId="29E4CC5C" w14:textId="77777777" w:rsidR="005A07D1" w:rsidRPr="00491767" w:rsidRDefault="005A07D1" w:rsidP="005A07D1">
            <w:pPr>
              <w:spacing w:after="0"/>
              <w:rPr>
                <w:rFonts w:eastAsia="Times New Roman" w:cs="Times New Roman"/>
                <w:highlight w:val="red"/>
                <w:lang w:eastAsia="cs-CZ"/>
              </w:rPr>
            </w:pPr>
            <w:r w:rsidRPr="00A333C1">
              <w:rPr>
                <w:rFonts w:eastAsia="Times New Roman" w:cs="Times New Roman"/>
                <w:highlight w:val="yellow"/>
                <w:lang w:eastAsia="cs-CZ"/>
              </w:rPr>
              <w:t>…</w:t>
            </w:r>
          </w:p>
        </w:tc>
      </w:tr>
      <w:tr w:rsidR="005A07D1" w:rsidRPr="00181E2A" w14:paraId="684F1D95" w14:textId="77777777" w:rsidTr="005A07D1">
        <w:trPr>
          <w:trHeight w:val="284"/>
        </w:trPr>
        <w:tc>
          <w:tcPr>
            <w:tcW w:w="2679" w:type="dxa"/>
            <w:gridSpan w:val="2"/>
            <w:tcBorders>
              <w:top w:val="single" w:sz="6" w:space="0" w:color="auto"/>
              <w:left w:val="single" w:sz="12" w:space="0" w:color="auto"/>
              <w:bottom w:val="single" w:sz="6" w:space="0" w:color="auto"/>
              <w:right w:val="single" w:sz="6" w:space="0" w:color="auto"/>
            </w:tcBorders>
            <w:shd w:val="clear" w:color="auto" w:fill="F2F2F2"/>
            <w:vAlign w:val="center"/>
          </w:tcPr>
          <w:p w14:paraId="66A73384" w14:textId="77777777" w:rsidR="005A07D1" w:rsidRPr="00181E2A" w:rsidRDefault="005A07D1" w:rsidP="005A07D1">
            <w:pPr>
              <w:spacing w:after="0"/>
              <w:rPr>
                <w:rFonts w:eastAsia="Times New Roman" w:cs="Calibri"/>
                <w:b/>
                <w:bCs/>
                <w:caps/>
                <w:lang w:eastAsia="cs-CZ"/>
              </w:rPr>
            </w:pPr>
            <w:r w:rsidRPr="00181E2A">
              <w:rPr>
                <w:rFonts w:eastAsia="Times New Roman" w:cs="Calibri"/>
                <w:b/>
                <w:bCs/>
                <w:caps/>
                <w:sz w:val="20"/>
                <w:lang w:eastAsia="cs-CZ"/>
              </w:rPr>
              <w:t>STATUTÁRNÍ ZÁST</w:t>
            </w:r>
            <w:r w:rsidRPr="00931477">
              <w:rPr>
                <w:rFonts w:eastAsia="Times New Roman" w:cs="Calibri"/>
                <w:b/>
                <w:bCs/>
                <w:caps/>
                <w:sz w:val="20"/>
                <w:lang w:eastAsia="cs-CZ"/>
              </w:rPr>
              <w:t>UPCE</w:t>
            </w:r>
            <w:r w:rsidRPr="00181E2A">
              <w:rPr>
                <w:rFonts w:eastAsia="Times New Roman" w:cs="Calibri"/>
                <w:b/>
                <w:bCs/>
                <w:caps/>
                <w:sz w:val="20"/>
                <w:lang w:eastAsia="cs-CZ"/>
              </w:rPr>
              <w:t>:</w:t>
            </w:r>
          </w:p>
        </w:tc>
        <w:tc>
          <w:tcPr>
            <w:tcW w:w="7176" w:type="dxa"/>
            <w:gridSpan w:val="6"/>
            <w:tcBorders>
              <w:top w:val="single" w:sz="6" w:space="0" w:color="auto"/>
              <w:left w:val="single" w:sz="6" w:space="0" w:color="auto"/>
              <w:bottom w:val="single" w:sz="6" w:space="0" w:color="auto"/>
              <w:right w:val="single" w:sz="12" w:space="0" w:color="auto"/>
            </w:tcBorders>
            <w:shd w:val="clear" w:color="auto" w:fill="FFFFFF" w:themeFill="background1"/>
            <w:vAlign w:val="center"/>
          </w:tcPr>
          <w:p w14:paraId="37703FDF" w14:textId="77777777" w:rsidR="005A07D1" w:rsidRPr="00491767" w:rsidRDefault="005A07D1" w:rsidP="005A07D1">
            <w:pPr>
              <w:widowControl w:val="0"/>
              <w:tabs>
                <w:tab w:val="left" w:pos="-720"/>
              </w:tabs>
              <w:suppressAutoHyphens/>
              <w:spacing w:after="0"/>
              <w:rPr>
                <w:rFonts w:eastAsia="Calibri" w:cs="Calibri"/>
                <w:highlight w:val="yellow"/>
                <w:lang w:eastAsia="cs-CZ"/>
              </w:rPr>
            </w:pPr>
            <w:r w:rsidRPr="00A333C1">
              <w:rPr>
                <w:rFonts w:eastAsia="Calibri" w:cs="Calibri"/>
                <w:highlight w:val="yellow"/>
                <w:lang w:eastAsia="cs-CZ"/>
              </w:rPr>
              <w:t>…</w:t>
            </w:r>
          </w:p>
        </w:tc>
      </w:tr>
      <w:tr w:rsidR="005A07D1" w:rsidRPr="00181E2A" w14:paraId="03B26715" w14:textId="77777777" w:rsidTr="005A07D1">
        <w:trPr>
          <w:trHeight w:val="284"/>
        </w:trPr>
        <w:tc>
          <w:tcPr>
            <w:tcW w:w="2679" w:type="dxa"/>
            <w:gridSpan w:val="2"/>
            <w:tcBorders>
              <w:top w:val="single" w:sz="6" w:space="0" w:color="auto"/>
              <w:left w:val="single" w:sz="12" w:space="0" w:color="auto"/>
              <w:bottom w:val="single" w:sz="12" w:space="0" w:color="auto"/>
              <w:right w:val="single" w:sz="6" w:space="0" w:color="auto"/>
            </w:tcBorders>
            <w:shd w:val="clear" w:color="auto" w:fill="F2F2F2"/>
            <w:vAlign w:val="center"/>
          </w:tcPr>
          <w:p w14:paraId="3E2ED996" w14:textId="77777777" w:rsidR="005A07D1" w:rsidRPr="00181E2A" w:rsidRDefault="005A07D1" w:rsidP="005A07D1">
            <w:pPr>
              <w:spacing w:after="0"/>
              <w:rPr>
                <w:rFonts w:eastAsia="Times New Roman" w:cs="Calibri"/>
                <w:b/>
                <w:bCs/>
                <w:caps/>
                <w:lang w:eastAsia="cs-CZ"/>
              </w:rPr>
            </w:pPr>
            <w:r w:rsidRPr="00931477">
              <w:rPr>
                <w:rFonts w:eastAsia="Times New Roman" w:cs="Calibri"/>
                <w:b/>
                <w:bCs/>
                <w:caps/>
                <w:sz w:val="20"/>
                <w:lang w:eastAsia="cs-CZ"/>
              </w:rPr>
              <w:t>pověřená osoba</w:t>
            </w:r>
            <w:r w:rsidRPr="00181E2A">
              <w:rPr>
                <w:rFonts w:eastAsia="Times New Roman" w:cs="Calibri"/>
                <w:b/>
                <w:bCs/>
                <w:caps/>
                <w:sz w:val="20"/>
                <w:lang w:eastAsia="cs-CZ"/>
              </w:rPr>
              <w:t>:</w:t>
            </w:r>
          </w:p>
        </w:tc>
        <w:tc>
          <w:tcPr>
            <w:tcW w:w="7176" w:type="dxa"/>
            <w:gridSpan w:val="6"/>
            <w:tcBorders>
              <w:top w:val="single" w:sz="6" w:space="0" w:color="auto"/>
              <w:left w:val="single" w:sz="6" w:space="0" w:color="auto"/>
              <w:bottom w:val="single" w:sz="12" w:space="0" w:color="auto"/>
              <w:right w:val="single" w:sz="12" w:space="0" w:color="auto"/>
            </w:tcBorders>
            <w:shd w:val="clear" w:color="auto" w:fill="FFFFFF" w:themeFill="background1"/>
            <w:vAlign w:val="center"/>
          </w:tcPr>
          <w:p w14:paraId="265E1E05" w14:textId="77777777" w:rsidR="005A07D1" w:rsidRPr="00491767" w:rsidRDefault="005A07D1" w:rsidP="005A07D1">
            <w:pPr>
              <w:widowControl w:val="0"/>
              <w:tabs>
                <w:tab w:val="left" w:pos="-720"/>
              </w:tabs>
              <w:suppressAutoHyphens/>
              <w:spacing w:after="0"/>
              <w:rPr>
                <w:rFonts w:eastAsia="Times New Roman" w:cs="Times New Roman"/>
                <w:highlight w:val="red"/>
                <w:lang w:eastAsia="cs-CZ"/>
              </w:rPr>
            </w:pPr>
            <w:r w:rsidRPr="00A333C1">
              <w:rPr>
                <w:rFonts w:eastAsia="Times New Roman" w:cs="Times New Roman"/>
                <w:highlight w:val="yellow"/>
                <w:lang w:eastAsia="cs-CZ"/>
              </w:rPr>
              <w:t>…</w:t>
            </w:r>
          </w:p>
        </w:tc>
      </w:tr>
      <w:tr w:rsidR="005A07D1" w:rsidRPr="00181E2A" w14:paraId="5384D251" w14:textId="77777777" w:rsidTr="005A07D1">
        <w:trPr>
          <w:trHeight w:val="284"/>
        </w:trPr>
        <w:tc>
          <w:tcPr>
            <w:tcW w:w="1112" w:type="dxa"/>
            <w:tcBorders>
              <w:top w:val="single" w:sz="12" w:space="0" w:color="auto"/>
              <w:left w:val="single" w:sz="12" w:space="0" w:color="auto"/>
              <w:bottom w:val="single" w:sz="12" w:space="0" w:color="auto"/>
              <w:right w:val="single" w:sz="6" w:space="0" w:color="auto"/>
            </w:tcBorders>
            <w:shd w:val="clear" w:color="auto" w:fill="BFBFBF"/>
            <w:vAlign w:val="center"/>
          </w:tcPr>
          <w:p w14:paraId="6E294C1F" w14:textId="77777777" w:rsidR="005A07D1" w:rsidRPr="00181E2A" w:rsidRDefault="005A07D1" w:rsidP="005A07D1">
            <w:pPr>
              <w:spacing w:after="0"/>
              <w:rPr>
                <w:rFonts w:eastAsia="Times New Roman" w:cs="Calibri"/>
                <w:lang w:eastAsia="cs-CZ"/>
              </w:rPr>
            </w:pPr>
            <w:r>
              <w:rPr>
                <w:rFonts w:eastAsia="Times New Roman" w:cs="Calibri"/>
                <w:sz w:val="20"/>
                <w:lang w:eastAsia="cs-CZ"/>
              </w:rPr>
              <w:t>DRUH VZ:</w:t>
            </w:r>
          </w:p>
        </w:tc>
        <w:tc>
          <w:tcPr>
            <w:tcW w:w="2125" w:type="dxa"/>
            <w:gridSpan w:val="2"/>
            <w:tcBorders>
              <w:top w:val="single" w:sz="12" w:space="0" w:color="auto"/>
              <w:left w:val="single" w:sz="6" w:space="0" w:color="auto"/>
              <w:bottom w:val="single" w:sz="12" w:space="0" w:color="auto"/>
              <w:right w:val="single" w:sz="6" w:space="0" w:color="auto"/>
            </w:tcBorders>
            <w:vAlign w:val="center"/>
          </w:tcPr>
          <w:p w14:paraId="415A23A5" w14:textId="77777777" w:rsidR="005A07D1" w:rsidRPr="00B91F7E" w:rsidRDefault="005A07D1" w:rsidP="005A07D1">
            <w:pPr>
              <w:spacing w:after="0"/>
              <w:jc w:val="center"/>
              <w:rPr>
                <w:rFonts w:eastAsia="Times New Roman" w:cs="Calibri"/>
                <w:highlight w:val="cyan"/>
                <w:lang w:eastAsia="cs-CZ"/>
              </w:rPr>
            </w:pPr>
            <w:r w:rsidRPr="00A333C1">
              <w:rPr>
                <w:rFonts w:eastAsia="Times New Roman" w:cs="Calibri"/>
                <w:highlight w:val="yellow"/>
                <w:lang w:eastAsia="cs-CZ"/>
              </w:rPr>
              <w:t>dodávky/služby</w:t>
            </w:r>
            <w:r w:rsidRPr="00CA0ECB">
              <w:rPr>
                <w:rFonts w:eastAsia="Times New Roman" w:cs="Calibri"/>
                <w:highlight w:val="yellow"/>
                <w:lang w:eastAsia="cs-CZ"/>
              </w:rPr>
              <w:t>/</w:t>
            </w:r>
            <w:r w:rsidRPr="00CA0ECB">
              <w:rPr>
                <w:rFonts w:eastAsia="Times New Roman" w:cs="Calibri"/>
                <w:highlight w:val="yellow"/>
                <w:lang w:eastAsia="cs-CZ"/>
              </w:rPr>
              <w:br/>
              <w:t>stavební práce</w:t>
            </w:r>
          </w:p>
        </w:tc>
        <w:tc>
          <w:tcPr>
            <w:tcW w:w="1274" w:type="dxa"/>
            <w:tcBorders>
              <w:top w:val="single" w:sz="12" w:space="0" w:color="auto"/>
              <w:left w:val="single" w:sz="6" w:space="0" w:color="auto"/>
              <w:bottom w:val="single" w:sz="12" w:space="0" w:color="auto"/>
              <w:right w:val="single" w:sz="6" w:space="0" w:color="auto"/>
            </w:tcBorders>
            <w:shd w:val="clear" w:color="auto" w:fill="BFBFBF"/>
            <w:vAlign w:val="center"/>
          </w:tcPr>
          <w:p w14:paraId="3A163773" w14:textId="77777777" w:rsidR="005A07D1" w:rsidRPr="00181E2A" w:rsidRDefault="005A07D1" w:rsidP="005A07D1">
            <w:pPr>
              <w:spacing w:after="0"/>
              <w:rPr>
                <w:rFonts w:eastAsia="Times New Roman" w:cs="Calibri"/>
                <w:lang w:eastAsia="cs-CZ"/>
              </w:rPr>
            </w:pPr>
            <w:r>
              <w:rPr>
                <w:rFonts w:eastAsia="Times New Roman" w:cs="Calibri"/>
                <w:sz w:val="20"/>
                <w:lang w:eastAsia="cs-CZ"/>
              </w:rPr>
              <w:t>REŽIM VZ:</w:t>
            </w:r>
          </w:p>
        </w:tc>
        <w:tc>
          <w:tcPr>
            <w:tcW w:w="1995" w:type="dxa"/>
            <w:tcBorders>
              <w:top w:val="single" w:sz="12" w:space="0" w:color="auto"/>
              <w:left w:val="single" w:sz="6" w:space="0" w:color="auto"/>
              <w:bottom w:val="single" w:sz="12" w:space="0" w:color="auto"/>
              <w:right w:val="single" w:sz="6" w:space="0" w:color="auto"/>
            </w:tcBorders>
            <w:vAlign w:val="center"/>
          </w:tcPr>
          <w:p w14:paraId="015A0DB3" w14:textId="28D2FBCD" w:rsidR="005A07D1" w:rsidRPr="00181E2A" w:rsidRDefault="005A07D1" w:rsidP="005A07D1">
            <w:pPr>
              <w:spacing w:after="0"/>
              <w:jc w:val="center"/>
              <w:rPr>
                <w:rFonts w:eastAsia="Times New Roman" w:cs="Calibri"/>
                <w:lang w:eastAsia="cs-CZ"/>
              </w:rPr>
            </w:pPr>
            <w:r>
              <w:rPr>
                <w:rFonts w:eastAsia="Times New Roman" w:cs="Calibri"/>
                <w:lang w:eastAsia="cs-CZ"/>
              </w:rPr>
              <w:t>na</w:t>
            </w:r>
            <w:r w:rsidRPr="00F924CD">
              <w:rPr>
                <w:rFonts w:eastAsia="Times New Roman" w:cs="Calibri"/>
                <w:lang w:eastAsia="cs-CZ"/>
              </w:rPr>
              <w:t>dlimitní</w:t>
            </w:r>
          </w:p>
        </w:tc>
        <w:tc>
          <w:tcPr>
            <w:tcW w:w="1274" w:type="dxa"/>
            <w:gridSpan w:val="2"/>
            <w:tcBorders>
              <w:top w:val="single" w:sz="12" w:space="0" w:color="auto"/>
              <w:left w:val="single" w:sz="6" w:space="0" w:color="auto"/>
              <w:bottom w:val="single" w:sz="12" w:space="0" w:color="auto"/>
              <w:right w:val="single" w:sz="6" w:space="0" w:color="auto"/>
            </w:tcBorders>
            <w:shd w:val="clear" w:color="auto" w:fill="BFBFBF"/>
            <w:vAlign w:val="center"/>
          </w:tcPr>
          <w:p w14:paraId="76CC341C" w14:textId="77777777" w:rsidR="005A07D1" w:rsidRPr="00181E2A" w:rsidRDefault="005A07D1" w:rsidP="005A07D1">
            <w:pPr>
              <w:spacing w:after="0"/>
              <w:rPr>
                <w:rFonts w:eastAsia="Times New Roman" w:cs="Calibri"/>
                <w:lang w:eastAsia="cs-CZ"/>
              </w:rPr>
            </w:pPr>
            <w:r>
              <w:rPr>
                <w:rFonts w:eastAsia="Times New Roman" w:cs="Calibri"/>
                <w:sz w:val="20"/>
                <w:lang w:eastAsia="cs-CZ"/>
              </w:rPr>
              <w:t>DRUH ŘÍZENÍ</w:t>
            </w:r>
            <w:r w:rsidRPr="00181E2A">
              <w:rPr>
                <w:rFonts w:eastAsia="Times New Roman" w:cs="Calibri"/>
                <w:sz w:val="20"/>
                <w:lang w:eastAsia="cs-CZ"/>
              </w:rPr>
              <w:t>:</w:t>
            </w:r>
          </w:p>
        </w:tc>
        <w:tc>
          <w:tcPr>
            <w:tcW w:w="2075" w:type="dxa"/>
            <w:tcBorders>
              <w:top w:val="single" w:sz="12" w:space="0" w:color="auto"/>
              <w:left w:val="single" w:sz="6" w:space="0" w:color="auto"/>
              <w:bottom w:val="single" w:sz="12" w:space="0" w:color="auto"/>
              <w:right w:val="single" w:sz="12" w:space="0" w:color="auto"/>
            </w:tcBorders>
            <w:vAlign w:val="center"/>
          </w:tcPr>
          <w:p w14:paraId="12F81D32" w14:textId="05898304" w:rsidR="005A07D1" w:rsidRPr="00B91F7E" w:rsidRDefault="005A07D1" w:rsidP="005A07D1">
            <w:pPr>
              <w:spacing w:after="0"/>
              <w:jc w:val="center"/>
              <w:rPr>
                <w:rFonts w:eastAsia="Times New Roman" w:cs="Calibri"/>
                <w:highlight w:val="cyan"/>
                <w:lang w:eastAsia="cs-CZ"/>
              </w:rPr>
            </w:pPr>
            <w:r w:rsidRPr="005A07D1">
              <w:rPr>
                <w:rFonts w:eastAsia="Times New Roman" w:cs="Calibri"/>
                <w:lang w:eastAsia="cs-CZ"/>
              </w:rPr>
              <w:t>otevřené řízení</w:t>
            </w:r>
          </w:p>
        </w:tc>
      </w:tr>
    </w:tbl>
    <w:p w14:paraId="459C1719" w14:textId="77777777" w:rsidR="005A07D1" w:rsidRDefault="005A07D1" w:rsidP="00056A2B">
      <w:pPr>
        <w:rPr>
          <w:b/>
          <w:lang w:eastAsia="cs-CZ"/>
        </w:rPr>
      </w:pPr>
    </w:p>
    <w:p w14:paraId="18C3A2B9" w14:textId="41C88B7D" w:rsidR="00056A2B" w:rsidRPr="00056A2B" w:rsidRDefault="00056A2B" w:rsidP="00056A2B">
      <w:pPr>
        <w:rPr>
          <w:b/>
          <w:lang w:eastAsia="cs-CZ"/>
        </w:rPr>
      </w:pPr>
      <w:r w:rsidRPr="009112BD">
        <w:rPr>
          <w:b/>
          <w:lang w:eastAsia="cs-CZ"/>
        </w:rPr>
        <w:t>DODAVAT</w:t>
      </w:r>
      <w:r w:rsidR="009112BD" w:rsidRPr="009112BD">
        <w:rPr>
          <w:b/>
          <w:lang w:eastAsia="cs-CZ"/>
        </w:rPr>
        <w:t>E</w:t>
      </w:r>
      <w:r w:rsidRPr="009112BD">
        <w:rPr>
          <w:b/>
          <w:lang w:eastAsia="cs-CZ"/>
        </w:rPr>
        <w:t>L:</w:t>
      </w:r>
    </w:p>
    <w:p w14:paraId="24465958" w14:textId="77777777" w:rsidR="00056A2B" w:rsidRPr="00943CCA" w:rsidRDefault="00056A2B" w:rsidP="00056A2B">
      <w:pPr>
        <w:spacing w:after="0"/>
        <w:rPr>
          <w:b/>
          <w:lang w:eastAsia="cs-CZ"/>
        </w:rPr>
      </w:pPr>
      <w:r w:rsidRPr="00943CCA">
        <w:rPr>
          <w:b/>
          <w:highlight w:val="yellow"/>
          <w:lang w:eastAsia="cs-CZ"/>
        </w:rPr>
        <w:t>…………………….……..</w:t>
      </w:r>
    </w:p>
    <w:p w14:paraId="39DE390B" w14:textId="0AD94DE2" w:rsidR="00056A2B" w:rsidRDefault="00056A2B" w:rsidP="00056A2B">
      <w:pPr>
        <w:spacing w:after="0"/>
        <w:rPr>
          <w:lang w:eastAsia="cs-CZ"/>
        </w:rPr>
      </w:pPr>
      <w:r>
        <w:rPr>
          <w:lang w:eastAsia="cs-CZ"/>
        </w:rPr>
        <w:t xml:space="preserve">IČO: </w:t>
      </w:r>
      <w:r w:rsidR="00943CCA" w:rsidRPr="00943CCA">
        <w:rPr>
          <w:highlight w:val="yellow"/>
          <w:lang w:eastAsia="cs-CZ"/>
        </w:rPr>
        <w:t>……………..…….</w:t>
      </w:r>
    </w:p>
    <w:p w14:paraId="1D3F3E0E" w14:textId="4D8D91C5" w:rsidR="00056A2B" w:rsidRDefault="00056A2B" w:rsidP="00056A2B">
      <w:pPr>
        <w:rPr>
          <w:lang w:eastAsia="cs-CZ"/>
        </w:rPr>
      </w:pPr>
      <w:r>
        <w:rPr>
          <w:lang w:eastAsia="cs-CZ"/>
        </w:rPr>
        <w:t xml:space="preserve">Sídlo: </w:t>
      </w:r>
      <w:r w:rsidRPr="00943CCA">
        <w:rPr>
          <w:highlight w:val="yellow"/>
          <w:lang w:eastAsia="cs-CZ"/>
        </w:rPr>
        <w:t>………………….</w:t>
      </w:r>
    </w:p>
    <w:p w14:paraId="1E3C5782" w14:textId="77777777" w:rsidR="00056A2B" w:rsidRDefault="00056A2B" w:rsidP="00B21C61">
      <w:pPr>
        <w:spacing w:before="120"/>
        <w:rPr>
          <w:lang w:eastAsia="cs-CZ"/>
        </w:rPr>
      </w:pPr>
      <w:r>
        <w:rPr>
          <w:lang w:eastAsia="cs-CZ"/>
        </w:rPr>
        <w:t xml:space="preserve">Jménem zadavatele žádám v souladu s § 46 odst. 1 a § 113 odst. 4 zákona č. 134/2016 Sb., o zadávání veřejných zakázek, v platném znění (dále „ZZVZ“), o písemné </w:t>
      </w:r>
      <w:r w:rsidRPr="00486603">
        <w:rPr>
          <w:b/>
          <w:bCs/>
          <w:lang w:eastAsia="cs-CZ"/>
        </w:rPr>
        <w:t xml:space="preserve">zdůvodnění způsobu stanovení mimořádně nízké nabídkové </w:t>
      </w:r>
      <w:commentRangeStart w:id="3"/>
      <w:r w:rsidRPr="00486603">
        <w:rPr>
          <w:b/>
          <w:bCs/>
          <w:lang w:eastAsia="cs-CZ"/>
        </w:rPr>
        <w:t>ceny</w:t>
      </w:r>
      <w:commentRangeEnd w:id="3"/>
      <w:r w:rsidR="00485002" w:rsidRPr="00486603">
        <w:rPr>
          <w:rStyle w:val="Odkaznakoment"/>
          <w:rFonts w:ascii="Cambria" w:eastAsia="Cambria" w:hAnsi="Cambria" w:cs="Times New Roman"/>
          <w:b/>
          <w:bCs/>
        </w:rPr>
        <w:commentReference w:id="3"/>
      </w:r>
      <w:r>
        <w:rPr>
          <w:lang w:eastAsia="cs-CZ"/>
        </w:rPr>
        <w:t>, kterou dodavatel předložil v nabídce na výše uvedenou veřejnou zakázku.</w:t>
      </w:r>
    </w:p>
    <w:p w14:paraId="5CD692B4" w14:textId="77777777" w:rsidR="009112BD" w:rsidRPr="009112BD" w:rsidRDefault="009112BD" w:rsidP="00B21C61">
      <w:pPr>
        <w:spacing w:before="120"/>
        <w:rPr>
          <w:lang w:eastAsia="cs-CZ"/>
        </w:rPr>
      </w:pPr>
      <w:commentRangeStart w:id="4"/>
      <w:r w:rsidRPr="009112BD">
        <w:rPr>
          <w:lang w:eastAsia="cs-CZ"/>
        </w:rPr>
        <w:t xml:space="preserve">Zadavatel </w:t>
      </w:r>
      <w:commentRangeEnd w:id="4"/>
      <w:r w:rsidRPr="009112BD">
        <w:rPr>
          <w:lang w:eastAsia="cs-CZ"/>
        </w:rPr>
        <w:commentReference w:id="4"/>
      </w:r>
      <w:r w:rsidRPr="009112BD">
        <w:rPr>
          <w:lang w:eastAsia="cs-CZ"/>
        </w:rPr>
        <w:t xml:space="preserve">zjistil po kontrole nabídky dodavatele, že nabídková cena </w:t>
      </w:r>
      <w:commentRangeStart w:id="5"/>
      <w:r w:rsidRPr="009112BD">
        <w:rPr>
          <w:lang w:eastAsia="cs-CZ"/>
        </w:rPr>
        <w:t>za</w:t>
      </w:r>
      <w:commentRangeEnd w:id="5"/>
      <w:r w:rsidRPr="009112BD">
        <w:rPr>
          <w:lang w:eastAsia="cs-CZ"/>
        </w:rPr>
        <w:commentReference w:id="5"/>
      </w:r>
      <w:r w:rsidRPr="009112BD">
        <w:rPr>
          <w:lang w:eastAsia="cs-CZ"/>
        </w:rPr>
        <w:t xml:space="preserve"> </w:t>
      </w:r>
      <w:r w:rsidRPr="00943CCA">
        <w:rPr>
          <w:b/>
          <w:highlight w:val="yellow"/>
          <w:lang w:eastAsia="cs-CZ"/>
        </w:rPr>
        <w:t>…………………..</w:t>
      </w:r>
      <w:r w:rsidRPr="009112BD">
        <w:rPr>
          <w:lang w:eastAsia="cs-CZ"/>
        </w:rPr>
        <w:t xml:space="preserve"> ve výši </w:t>
      </w:r>
      <w:r w:rsidRPr="00943CCA">
        <w:rPr>
          <w:b/>
          <w:highlight w:val="yellow"/>
          <w:lang w:eastAsia="cs-CZ"/>
        </w:rPr>
        <w:t>…………………..</w:t>
      </w:r>
      <w:r w:rsidRPr="009112BD">
        <w:rPr>
          <w:lang w:eastAsia="cs-CZ"/>
        </w:rPr>
        <w:t xml:space="preserve"> Kč bez DPH je mimořádně nízká oproti předpokládané hodnotě veřejné zakázky a současně i ve srovnání s nabídkovými cenami ostatních dodavatelů, vůči nimž je </w:t>
      </w:r>
      <w:r w:rsidRPr="00943CCA">
        <w:rPr>
          <w:b/>
          <w:highlight w:val="yellow"/>
          <w:lang w:eastAsia="cs-CZ"/>
        </w:rPr>
        <w:t>…………………..</w:t>
      </w:r>
      <w:r w:rsidRPr="00943CCA">
        <w:rPr>
          <w:highlight w:val="yellow"/>
          <w:lang w:eastAsia="cs-CZ"/>
        </w:rPr>
        <w:t>.</w:t>
      </w:r>
      <w:r w:rsidRPr="009112BD">
        <w:rPr>
          <w:lang w:eastAsia="cs-CZ"/>
        </w:rPr>
        <w:t xml:space="preserve"> Dodavatelem nabízená cena se jeví jako mimořádně nízká ve vztahu k předmětu veřejné zakázky.</w:t>
      </w:r>
    </w:p>
    <w:p w14:paraId="73BCFCB8" w14:textId="77777777" w:rsidR="00056A2B" w:rsidRDefault="00056A2B" w:rsidP="00B21C61">
      <w:pPr>
        <w:spacing w:before="120"/>
        <w:rPr>
          <w:lang w:eastAsia="cs-CZ"/>
        </w:rPr>
      </w:pPr>
      <w:r>
        <w:rPr>
          <w:lang w:eastAsia="cs-CZ"/>
        </w:rPr>
        <w:t>Požadavek zadavatele:</w:t>
      </w:r>
    </w:p>
    <w:p w14:paraId="343805CC" w14:textId="77777777" w:rsidR="00056A2B" w:rsidRDefault="00056A2B" w:rsidP="00B21C61">
      <w:pPr>
        <w:spacing w:before="120"/>
        <w:rPr>
          <w:lang w:eastAsia="cs-CZ"/>
        </w:rPr>
      </w:pPr>
      <w:r>
        <w:rPr>
          <w:lang w:eastAsia="cs-CZ"/>
        </w:rPr>
        <w:lastRenderedPageBreak/>
        <w:t>Dodavatel zdůvodní mimořádně nízkou nabídkovou cenu následovně:</w:t>
      </w:r>
    </w:p>
    <w:p w14:paraId="64432CC3" w14:textId="6FC9A14C" w:rsidR="00056A2B" w:rsidRDefault="00056A2B" w:rsidP="00B21C61">
      <w:pPr>
        <w:spacing w:before="120"/>
        <w:ind w:left="426" w:hanging="426"/>
        <w:rPr>
          <w:lang w:eastAsia="cs-CZ"/>
        </w:rPr>
      </w:pPr>
      <w:r>
        <w:rPr>
          <w:lang w:eastAsia="cs-CZ"/>
        </w:rPr>
        <w:t>-</w:t>
      </w:r>
      <w:r>
        <w:rPr>
          <w:lang w:eastAsia="cs-CZ"/>
        </w:rPr>
        <w:tab/>
        <w:t xml:space="preserve">Popíše způsob stanovení nabídkové </w:t>
      </w:r>
      <w:r w:rsidR="009112BD" w:rsidRPr="009112BD">
        <w:rPr>
          <w:lang w:eastAsia="cs-CZ"/>
        </w:rPr>
        <w:t xml:space="preserve">ceny </w:t>
      </w:r>
      <w:commentRangeStart w:id="6"/>
      <w:r w:rsidR="009112BD" w:rsidRPr="009112BD">
        <w:rPr>
          <w:lang w:eastAsia="cs-CZ"/>
        </w:rPr>
        <w:t>za</w:t>
      </w:r>
      <w:commentRangeEnd w:id="6"/>
      <w:r w:rsidR="009112BD" w:rsidRPr="009112BD">
        <w:rPr>
          <w:lang w:eastAsia="cs-CZ"/>
        </w:rPr>
        <w:commentReference w:id="6"/>
      </w:r>
      <w:r w:rsidR="009112BD" w:rsidRPr="009112BD">
        <w:rPr>
          <w:lang w:eastAsia="cs-CZ"/>
        </w:rPr>
        <w:t xml:space="preserve"> </w:t>
      </w:r>
      <w:r w:rsidRPr="00943CCA">
        <w:rPr>
          <w:highlight w:val="yellow"/>
          <w:lang w:eastAsia="cs-CZ"/>
        </w:rPr>
        <w:t>…………………..</w:t>
      </w:r>
      <w:r>
        <w:rPr>
          <w:lang w:eastAsia="cs-CZ"/>
        </w:rPr>
        <w:t xml:space="preserve"> a sdělí důvod, proč je mimořádně nízká vzhledem k předpoklá</w:t>
      </w:r>
      <w:r w:rsidR="00943CCA">
        <w:rPr>
          <w:lang w:eastAsia="cs-CZ"/>
        </w:rPr>
        <w:t>dané hodnotě</w:t>
      </w:r>
      <w:r w:rsidR="009112BD">
        <w:rPr>
          <w:lang w:eastAsia="cs-CZ"/>
        </w:rPr>
        <w:t xml:space="preserve"> veřejné </w:t>
      </w:r>
      <w:commentRangeStart w:id="7"/>
      <w:r w:rsidR="009112BD">
        <w:rPr>
          <w:lang w:eastAsia="cs-CZ"/>
        </w:rPr>
        <w:t>zakázky</w:t>
      </w:r>
      <w:commentRangeEnd w:id="7"/>
      <w:r w:rsidR="00943CCA">
        <w:rPr>
          <w:rStyle w:val="Odkaznakoment"/>
          <w:rFonts w:ascii="Cambria" w:eastAsia="Cambria" w:hAnsi="Cambria" w:cs="Times New Roman"/>
        </w:rPr>
        <w:commentReference w:id="7"/>
      </w:r>
      <w:r w:rsidR="009112BD">
        <w:rPr>
          <w:lang w:eastAsia="cs-CZ"/>
        </w:rPr>
        <w:t>.</w:t>
      </w:r>
    </w:p>
    <w:p w14:paraId="001923E3" w14:textId="6698B285" w:rsidR="00056A2B" w:rsidRDefault="00056A2B" w:rsidP="00B21C61">
      <w:pPr>
        <w:spacing w:before="120"/>
        <w:ind w:left="426" w:hanging="426"/>
        <w:rPr>
          <w:lang w:eastAsia="cs-CZ"/>
        </w:rPr>
      </w:pPr>
      <w:r>
        <w:rPr>
          <w:lang w:eastAsia="cs-CZ"/>
        </w:rPr>
        <w:t>-</w:t>
      </w:r>
      <w:r>
        <w:rPr>
          <w:lang w:eastAsia="cs-CZ"/>
        </w:rPr>
        <w:tab/>
        <w:t xml:space="preserve">Potvrdí, že </w:t>
      </w:r>
      <w:r w:rsidR="00486603" w:rsidRPr="00486603">
        <w:rPr>
          <w:highlight w:val="yellow"/>
          <w:lang w:eastAsia="cs-CZ"/>
        </w:rPr>
        <w:t>……..</w:t>
      </w:r>
      <w:r w:rsidR="00486603">
        <w:rPr>
          <w:lang w:eastAsia="cs-CZ"/>
        </w:rPr>
        <w:t xml:space="preserve"> s</w:t>
      </w:r>
      <w:r>
        <w:rPr>
          <w:lang w:eastAsia="cs-CZ"/>
        </w:rPr>
        <w:t>plňuj</w:t>
      </w:r>
      <w:r w:rsidR="00486603" w:rsidRPr="00486603">
        <w:rPr>
          <w:highlight w:val="yellow"/>
          <w:lang w:eastAsia="cs-CZ"/>
        </w:rPr>
        <w:t>e/í</w:t>
      </w:r>
      <w:r>
        <w:rPr>
          <w:lang w:eastAsia="cs-CZ"/>
        </w:rPr>
        <w:t xml:space="preserve"> minimální požadavky zadavatele a neobsahují nekvalitní materiály či konst</w:t>
      </w:r>
      <w:r w:rsidR="009112BD">
        <w:rPr>
          <w:lang w:eastAsia="cs-CZ"/>
        </w:rPr>
        <w:t>rukce s nadměrným opotřebováním.</w:t>
      </w:r>
    </w:p>
    <w:p w14:paraId="5F827648" w14:textId="7CB52971" w:rsidR="00056A2B" w:rsidRDefault="00056A2B" w:rsidP="00B21C61">
      <w:pPr>
        <w:spacing w:before="120"/>
        <w:ind w:left="426" w:hanging="426"/>
        <w:rPr>
          <w:lang w:eastAsia="cs-CZ"/>
        </w:rPr>
      </w:pPr>
      <w:r>
        <w:rPr>
          <w:lang w:eastAsia="cs-CZ"/>
        </w:rPr>
        <w:t>-</w:t>
      </w:r>
      <w:r>
        <w:rPr>
          <w:lang w:eastAsia="cs-CZ"/>
        </w:rPr>
        <w:tab/>
        <w:t xml:space="preserve">Potvrdí, že nabídková cena zahrnuje dodání </w:t>
      </w:r>
      <w:r w:rsidRPr="009112BD">
        <w:rPr>
          <w:highlight w:val="yellow"/>
          <w:lang w:eastAsia="cs-CZ"/>
        </w:rPr>
        <w:t xml:space="preserve">celkem …. ks </w:t>
      </w:r>
      <w:r w:rsidR="00486603">
        <w:rPr>
          <w:highlight w:val="yellow"/>
          <w:lang w:eastAsia="cs-CZ"/>
        </w:rPr>
        <w:t>…</w:t>
      </w:r>
      <w:r w:rsidR="009112BD">
        <w:rPr>
          <w:highlight w:val="yellow"/>
          <w:lang w:eastAsia="cs-CZ"/>
        </w:rPr>
        <w:t>.</w:t>
      </w:r>
    </w:p>
    <w:p w14:paraId="2B00988D" w14:textId="4C0EBF63" w:rsidR="00056A2B" w:rsidRPr="009112BD" w:rsidRDefault="00056A2B" w:rsidP="00B21C61">
      <w:pPr>
        <w:spacing w:before="120"/>
        <w:ind w:left="426" w:hanging="426"/>
        <w:rPr>
          <w:b/>
          <w:lang w:eastAsia="cs-CZ"/>
        </w:rPr>
      </w:pPr>
      <w:r>
        <w:rPr>
          <w:lang w:eastAsia="cs-CZ"/>
        </w:rPr>
        <w:t>-</w:t>
      </w:r>
      <w:r>
        <w:rPr>
          <w:lang w:eastAsia="cs-CZ"/>
        </w:rPr>
        <w:tab/>
      </w:r>
      <w:commentRangeStart w:id="8"/>
      <w:r w:rsidR="009112BD" w:rsidRPr="009112BD">
        <w:rPr>
          <w:b/>
          <w:lang w:eastAsia="cs-CZ"/>
        </w:rPr>
        <w:t>P</w:t>
      </w:r>
      <w:r w:rsidRPr="009112BD">
        <w:rPr>
          <w:b/>
          <w:lang w:eastAsia="cs-CZ"/>
        </w:rPr>
        <w:t>otvrdí, že při plnění této části veřejné zakázky zajistí dodržování povinností vyplývajících z právních předpisů vztahujících se k předmětu veřejné zakázky, jakož i pracovněprávních předpisů a kolektivních smluv vztahujících se na zaměstnance, kteří se budou podílet na plně</w:t>
      </w:r>
      <w:r w:rsidR="009112BD">
        <w:rPr>
          <w:b/>
          <w:lang w:eastAsia="cs-CZ"/>
        </w:rPr>
        <w:t>ní veřejné zakázky.</w:t>
      </w:r>
    </w:p>
    <w:p w14:paraId="50E92C05" w14:textId="6C15B519" w:rsidR="00056A2B" w:rsidRDefault="00056A2B" w:rsidP="00B21C61">
      <w:pPr>
        <w:spacing w:before="120"/>
        <w:ind w:left="426" w:hanging="426"/>
        <w:rPr>
          <w:lang w:eastAsia="cs-CZ"/>
        </w:rPr>
      </w:pPr>
      <w:r>
        <w:rPr>
          <w:lang w:eastAsia="cs-CZ"/>
        </w:rPr>
        <w:t>-</w:t>
      </w:r>
      <w:r>
        <w:rPr>
          <w:lang w:eastAsia="cs-CZ"/>
        </w:rPr>
        <w:tab/>
      </w:r>
      <w:r w:rsidRPr="009112BD">
        <w:rPr>
          <w:b/>
          <w:lang w:eastAsia="cs-CZ"/>
        </w:rPr>
        <w:t>Potvrdí, že neobdržel neoprávněnou veřejnou podpor</w:t>
      </w:r>
      <w:r w:rsidR="009112BD" w:rsidRPr="009112BD">
        <w:rPr>
          <w:b/>
          <w:lang w:eastAsia="cs-CZ"/>
        </w:rPr>
        <w:t>u.</w:t>
      </w:r>
      <w:commentRangeEnd w:id="8"/>
      <w:r w:rsidR="00486603">
        <w:rPr>
          <w:rStyle w:val="Odkaznakoment"/>
          <w:rFonts w:ascii="Cambria" w:eastAsia="Cambria" w:hAnsi="Cambria" w:cs="Times New Roman"/>
        </w:rPr>
        <w:commentReference w:id="8"/>
      </w:r>
    </w:p>
    <w:p w14:paraId="1C4A8AA5" w14:textId="77777777" w:rsidR="00056A2B" w:rsidRDefault="00056A2B" w:rsidP="00B21C61">
      <w:pPr>
        <w:spacing w:before="120"/>
        <w:rPr>
          <w:lang w:eastAsia="cs-CZ"/>
        </w:rPr>
      </w:pPr>
      <w:r>
        <w:rPr>
          <w:lang w:eastAsia="cs-CZ"/>
        </w:rPr>
        <w:t>Dodavatel může mimořádně nízkou nabídkovou cenu odůvodnit zejména prostřednictvím ekonomických aspektů výrobního procesu, poskytovaných služeb nebo konstrukčních metod nebo originalitou dodávek nebo služeb. Zdůvodnění mimořádně nízké nabídkové ceny by mělo vycházet z objektivních příčin, které vedly dodavatele ke stanovení mimořádně nízké nabídkové ceny.</w:t>
      </w:r>
    </w:p>
    <w:p w14:paraId="72B592B6" w14:textId="0733ECE2" w:rsidR="00056A2B" w:rsidRDefault="00056A2B" w:rsidP="00B21C61">
      <w:pPr>
        <w:spacing w:before="120"/>
        <w:rPr>
          <w:lang w:eastAsia="cs-CZ"/>
        </w:rPr>
      </w:pPr>
      <w:r w:rsidRPr="009112BD">
        <w:rPr>
          <w:b/>
          <w:lang w:eastAsia="cs-CZ"/>
        </w:rPr>
        <w:t xml:space="preserve">Lhůta pro </w:t>
      </w:r>
      <w:commentRangeStart w:id="9"/>
      <w:r w:rsidRPr="009112BD">
        <w:rPr>
          <w:b/>
          <w:lang w:eastAsia="cs-CZ"/>
        </w:rPr>
        <w:t>zdůvodnění</w:t>
      </w:r>
      <w:commentRangeEnd w:id="9"/>
      <w:r w:rsidR="002A41EB">
        <w:rPr>
          <w:rStyle w:val="Odkaznakoment"/>
          <w:rFonts w:ascii="Cambria" w:eastAsia="Cambria" w:hAnsi="Cambria" w:cs="Times New Roman"/>
        </w:rPr>
        <w:commentReference w:id="9"/>
      </w:r>
      <w:r w:rsidRPr="009112BD">
        <w:rPr>
          <w:b/>
          <w:lang w:eastAsia="cs-CZ"/>
        </w:rPr>
        <w:t>:</w:t>
      </w:r>
      <w:r>
        <w:rPr>
          <w:lang w:eastAsia="cs-CZ"/>
        </w:rPr>
        <w:t xml:space="preserve"> Zdůvodnění mimořádně nízké nabídkové ceny musí dodavatel doručit nejpozději </w:t>
      </w:r>
      <w:r w:rsidRPr="009112BD">
        <w:rPr>
          <w:b/>
          <w:lang w:eastAsia="cs-CZ"/>
        </w:rPr>
        <w:t>do</w:t>
      </w:r>
      <w:r w:rsidR="009112BD" w:rsidRPr="009112BD">
        <w:rPr>
          <w:b/>
          <w:lang w:eastAsia="cs-CZ"/>
        </w:rPr>
        <w:t> </w:t>
      </w:r>
      <w:r w:rsidRPr="009112BD">
        <w:rPr>
          <w:b/>
          <w:lang w:eastAsia="cs-CZ"/>
        </w:rPr>
        <w:t xml:space="preserve"> </w:t>
      </w:r>
      <w:commentRangeStart w:id="10"/>
      <w:r w:rsidRPr="009112BD">
        <w:rPr>
          <w:b/>
          <w:highlight w:val="green"/>
          <w:lang w:eastAsia="cs-CZ"/>
        </w:rPr>
        <w:t>…………………..</w:t>
      </w:r>
      <w:r>
        <w:rPr>
          <w:lang w:eastAsia="cs-CZ"/>
        </w:rPr>
        <w:t xml:space="preserve"> </w:t>
      </w:r>
      <w:commentRangeEnd w:id="10"/>
      <w:r w:rsidR="002A41EB">
        <w:rPr>
          <w:rStyle w:val="Odkaznakoment"/>
          <w:rFonts w:ascii="Cambria" w:eastAsia="Cambria" w:hAnsi="Cambria" w:cs="Times New Roman"/>
        </w:rPr>
        <w:commentReference w:id="10"/>
      </w:r>
      <w:r w:rsidR="009112BD">
        <w:rPr>
          <w:lang w:eastAsia="cs-CZ"/>
        </w:rPr>
        <w:t>.</w:t>
      </w:r>
      <w:r>
        <w:rPr>
          <w:lang w:eastAsia="cs-CZ"/>
        </w:rPr>
        <w:t xml:space="preserve">  Zdůvodnění bude zasláno písemně prostřednictvím </w:t>
      </w:r>
      <w:r w:rsidR="003009DB">
        <w:rPr>
          <w:lang w:eastAsia="cs-CZ"/>
        </w:rPr>
        <w:t xml:space="preserve">elektronického nástroje </w:t>
      </w:r>
      <w:commentRangeStart w:id="11"/>
      <w:r w:rsidR="003009DB" w:rsidRPr="003009DB">
        <w:rPr>
          <w:highlight w:val="yellow"/>
          <w:lang w:eastAsia="cs-CZ"/>
        </w:rPr>
        <w:t>……..</w:t>
      </w:r>
      <w:r>
        <w:rPr>
          <w:lang w:eastAsia="cs-CZ"/>
        </w:rPr>
        <w:t xml:space="preserve">. </w:t>
      </w:r>
      <w:commentRangeEnd w:id="11"/>
      <w:r w:rsidR="003009DB">
        <w:rPr>
          <w:rStyle w:val="Odkaznakoment"/>
          <w:rFonts w:ascii="Cambria" w:eastAsia="Cambria" w:hAnsi="Cambria" w:cs="Times New Roman"/>
        </w:rPr>
        <w:commentReference w:id="11"/>
      </w:r>
      <w:r>
        <w:rPr>
          <w:lang w:eastAsia="cs-CZ"/>
        </w:rPr>
        <w:t xml:space="preserve">Přípustné je také zaslání do datové schránky </w:t>
      </w:r>
      <w:r w:rsidR="003009DB">
        <w:rPr>
          <w:lang w:eastAsia="cs-CZ"/>
        </w:rPr>
        <w:t>zadavatele</w:t>
      </w:r>
      <w:r>
        <w:rPr>
          <w:lang w:eastAsia="cs-CZ"/>
        </w:rPr>
        <w:t xml:space="preserve"> (datová schránka (ID): </w:t>
      </w:r>
      <w:r w:rsidR="003009DB" w:rsidRPr="003009DB">
        <w:rPr>
          <w:highlight w:val="yellow"/>
          <w:lang w:eastAsia="cs-CZ"/>
        </w:rPr>
        <w:t>………</w:t>
      </w:r>
      <w:r>
        <w:rPr>
          <w:lang w:eastAsia="cs-CZ"/>
        </w:rPr>
        <w:t xml:space="preserve">).  </w:t>
      </w:r>
    </w:p>
    <w:p w14:paraId="3ACA47DA" w14:textId="77777777" w:rsidR="00056A2B" w:rsidRDefault="00056A2B" w:rsidP="00B21C61">
      <w:pPr>
        <w:spacing w:before="120"/>
        <w:rPr>
          <w:lang w:eastAsia="cs-CZ"/>
        </w:rPr>
      </w:pPr>
      <w:r>
        <w:rPr>
          <w:lang w:eastAsia="cs-CZ"/>
        </w:rPr>
        <w:t xml:space="preserve">Nedoručení zdůvodnění ve stanovené lhůtě může být důvodem vedoucím k vyloučení dodavatele ze zadávacího </w:t>
      </w:r>
      <w:commentRangeStart w:id="12"/>
      <w:r>
        <w:rPr>
          <w:lang w:eastAsia="cs-CZ"/>
        </w:rPr>
        <w:t>řízení</w:t>
      </w:r>
      <w:commentRangeEnd w:id="12"/>
      <w:r w:rsidR="002A41EB">
        <w:rPr>
          <w:rStyle w:val="Odkaznakoment"/>
          <w:rFonts w:ascii="Cambria" w:eastAsia="Cambria" w:hAnsi="Cambria" w:cs="Times New Roman"/>
        </w:rPr>
        <w:commentReference w:id="12"/>
      </w:r>
      <w:r>
        <w:rPr>
          <w:lang w:eastAsia="cs-CZ"/>
        </w:rPr>
        <w:t>. V odůvodněných případech je dodavatel oprávněn písemně požádat o prodloužení lhůty.</w:t>
      </w:r>
    </w:p>
    <w:p w14:paraId="01A67588" w14:textId="4EFF2F0F" w:rsidR="00CD3EC6" w:rsidRPr="00486603" w:rsidRDefault="00056A2B" w:rsidP="00486603">
      <w:pPr>
        <w:spacing w:before="120"/>
        <w:rPr>
          <w:lang w:eastAsia="cs-CZ"/>
        </w:rPr>
      </w:pPr>
      <w:r>
        <w:rPr>
          <w:lang w:eastAsia="cs-CZ"/>
        </w:rPr>
        <w:t> </w:t>
      </w:r>
    </w:p>
    <w:p w14:paraId="4323D9B0" w14:textId="77777777" w:rsidR="00486603" w:rsidRDefault="00486603" w:rsidP="00486603">
      <w:pPr>
        <w:rPr>
          <w:lang w:eastAsia="cs-CZ"/>
        </w:rPr>
      </w:pPr>
      <w:r w:rsidRPr="00B756A3">
        <w:rPr>
          <w:rFonts w:eastAsia="Times New Roman" w:cs="Calibri"/>
          <w:szCs w:val="24"/>
          <w:lang w:eastAsia="cs-CZ"/>
        </w:rPr>
        <w:t xml:space="preserve">V </w:t>
      </w:r>
      <w:r>
        <w:rPr>
          <w:rFonts w:eastAsia="Times New Roman" w:cs="Calibri"/>
          <w:szCs w:val="24"/>
          <w:highlight w:val="yellow"/>
          <w:lang w:eastAsia="cs-CZ"/>
        </w:rPr>
        <w:t>………</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3"/>
      </w:tblGrid>
      <w:tr w:rsidR="00486603" w:rsidRPr="00B756A3" w14:paraId="5E776E44" w14:textId="77777777" w:rsidTr="00741EFC">
        <w:trPr>
          <w:trHeight w:val="1515"/>
        </w:trPr>
        <w:tc>
          <w:tcPr>
            <w:tcW w:w="3823" w:type="dxa"/>
            <w:tcBorders>
              <w:bottom w:val="single" w:sz="4" w:space="0" w:color="auto"/>
            </w:tcBorders>
          </w:tcPr>
          <w:p w14:paraId="51630303" w14:textId="77777777" w:rsidR="00486603" w:rsidRPr="00B756A3" w:rsidRDefault="00486603" w:rsidP="00741EFC">
            <w:pPr>
              <w:spacing w:before="120" w:after="0"/>
              <w:rPr>
                <w:rFonts w:eastAsia="Times New Roman" w:cs="Calibri"/>
                <w:szCs w:val="24"/>
                <w:lang w:eastAsia="cs-CZ"/>
              </w:rPr>
            </w:pPr>
          </w:p>
        </w:tc>
      </w:tr>
      <w:tr w:rsidR="00486603" w:rsidRPr="00B756A3" w14:paraId="4CDFCDA7" w14:textId="77777777" w:rsidTr="00741EFC">
        <w:trPr>
          <w:trHeight w:val="289"/>
        </w:trPr>
        <w:tc>
          <w:tcPr>
            <w:tcW w:w="3823" w:type="dxa"/>
            <w:tcBorders>
              <w:top w:val="single" w:sz="4" w:space="0" w:color="auto"/>
            </w:tcBorders>
          </w:tcPr>
          <w:p w14:paraId="26CE214A" w14:textId="77777777" w:rsidR="00486603" w:rsidRPr="00B756A3" w:rsidRDefault="00486603" w:rsidP="00741EFC">
            <w:pPr>
              <w:spacing w:before="120" w:after="0"/>
              <w:rPr>
                <w:rFonts w:eastAsia="Times New Roman" w:cs="Calibri"/>
                <w:i/>
                <w:szCs w:val="24"/>
                <w:highlight w:val="yellow"/>
                <w:lang w:eastAsia="cs-CZ"/>
              </w:rPr>
            </w:pPr>
            <w:r w:rsidRPr="00B756A3">
              <w:rPr>
                <w:rFonts w:eastAsia="Times New Roman" w:cs="Calibri"/>
                <w:i/>
                <w:szCs w:val="24"/>
                <w:highlight w:val="yellow"/>
                <w:lang w:eastAsia="cs-CZ"/>
              </w:rPr>
              <w:t>Titul, jméno, příjmení</w:t>
            </w:r>
          </w:p>
        </w:tc>
      </w:tr>
      <w:tr w:rsidR="00486603" w:rsidRPr="00B756A3" w14:paraId="2075BEED" w14:textId="77777777" w:rsidTr="00741EFC">
        <w:tc>
          <w:tcPr>
            <w:tcW w:w="3823" w:type="dxa"/>
          </w:tcPr>
          <w:p w14:paraId="40E15B3B" w14:textId="77777777" w:rsidR="00486603" w:rsidRPr="00B756A3" w:rsidRDefault="00486603" w:rsidP="00741EFC">
            <w:pPr>
              <w:tabs>
                <w:tab w:val="center" w:pos="1803"/>
              </w:tabs>
              <w:spacing w:before="120" w:after="0"/>
              <w:rPr>
                <w:rFonts w:eastAsia="Times New Roman" w:cs="Calibri"/>
                <w:i/>
                <w:szCs w:val="24"/>
                <w:highlight w:val="yellow"/>
                <w:lang w:eastAsia="cs-CZ"/>
              </w:rPr>
            </w:pPr>
            <w:commentRangeStart w:id="13"/>
            <w:r w:rsidRPr="00B756A3">
              <w:rPr>
                <w:rFonts w:eastAsia="Times New Roman" w:cs="Calibri"/>
                <w:i/>
                <w:szCs w:val="24"/>
                <w:highlight w:val="yellow"/>
                <w:lang w:eastAsia="cs-CZ"/>
              </w:rPr>
              <w:t>Funkce</w:t>
            </w:r>
            <w:commentRangeEnd w:id="13"/>
            <w:r>
              <w:rPr>
                <w:rStyle w:val="Odkaznakoment"/>
                <w:rFonts w:ascii="Cambria" w:eastAsia="Cambria" w:hAnsi="Cambria" w:cs="Times New Roman"/>
              </w:rPr>
              <w:commentReference w:id="13"/>
            </w:r>
          </w:p>
        </w:tc>
      </w:tr>
      <w:tr w:rsidR="00486603" w:rsidRPr="00B756A3" w14:paraId="7D050950" w14:textId="77777777" w:rsidTr="00741EFC">
        <w:tc>
          <w:tcPr>
            <w:tcW w:w="3823" w:type="dxa"/>
          </w:tcPr>
          <w:p w14:paraId="602A516E" w14:textId="77777777" w:rsidR="00486603" w:rsidRDefault="00486603" w:rsidP="00741EFC">
            <w:pPr>
              <w:spacing w:before="120" w:after="0"/>
              <w:rPr>
                <w:rFonts w:eastAsia="Times New Roman" w:cs="Calibri"/>
                <w:i/>
                <w:szCs w:val="24"/>
                <w:highlight w:val="yellow"/>
                <w:lang w:eastAsia="cs-CZ"/>
              </w:rPr>
            </w:pPr>
            <w:r w:rsidRPr="00B756A3">
              <w:rPr>
                <w:rFonts w:eastAsia="Times New Roman" w:cs="Calibri"/>
                <w:i/>
                <w:szCs w:val="24"/>
                <w:highlight w:val="yellow"/>
                <w:lang w:eastAsia="cs-CZ"/>
              </w:rPr>
              <w:t>Organizace</w:t>
            </w:r>
          </w:p>
          <w:p w14:paraId="5282BFCD" w14:textId="77777777" w:rsidR="00486603" w:rsidRPr="00B756A3" w:rsidRDefault="00486603" w:rsidP="00741EFC">
            <w:pPr>
              <w:spacing w:before="120" w:after="0"/>
              <w:rPr>
                <w:rFonts w:eastAsia="Times New Roman" w:cs="Calibri"/>
                <w:i/>
                <w:szCs w:val="24"/>
                <w:highlight w:val="yellow"/>
                <w:lang w:eastAsia="cs-CZ"/>
              </w:rPr>
            </w:pPr>
            <w:r>
              <w:rPr>
                <w:rFonts w:eastAsia="Times New Roman" w:cs="Calibri"/>
                <w:i/>
                <w:szCs w:val="24"/>
                <w:highlight w:val="yellow"/>
                <w:lang w:eastAsia="cs-CZ"/>
              </w:rPr>
              <w:t>za zadavatele</w:t>
            </w:r>
          </w:p>
        </w:tc>
      </w:tr>
    </w:tbl>
    <w:p w14:paraId="62315EE7" w14:textId="77777777" w:rsidR="008412B6" w:rsidRDefault="008412B6" w:rsidP="00056A2B">
      <w:pPr>
        <w:rPr>
          <w:lang w:eastAsia="cs-CZ"/>
        </w:rPr>
      </w:pPr>
    </w:p>
    <w:p w14:paraId="7235624E" w14:textId="77777777" w:rsidR="00B97301" w:rsidRDefault="00B97301" w:rsidP="00A37F4E">
      <w:pPr>
        <w:pStyle w:val="Zhlav"/>
        <w:tabs>
          <w:tab w:val="clear" w:pos="4536"/>
          <w:tab w:val="clear" w:pos="9072"/>
          <w:tab w:val="left" w:pos="6804"/>
        </w:tabs>
        <w:jc w:val="right"/>
        <w:rPr>
          <w:i/>
        </w:rPr>
      </w:pPr>
    </w:p>
    <w:p w14:paraId="0509345D" w14:textId="77777777" w:rsidR="00B97301" w:rsidRDefault="00B97301" w:rsidP="00A37F4E">
      <w:pPr>
        <w:pStyle w:val="Zhlav"/>
        <w:tabs>
          <w:tab w:val="clear" w:pos="4536"/>
          <w:tab w:val="clear" w:pos="9072"/>
          <w:tab w:val="left" w:pos="6804"/>
        </w:tabs>
        <w:jc w:val="right"/>
        <w:rPr>
          <w:i/>
        </w:rPr>
      </w:pPr>
    </w:p>
    <w:p w14:paraId="4D2A8829" w14:textId="77777777" w:rsidR="00B97301" w:rsidRDefault="00B97301" w:rsidP="00A37F4E">
      <w:pPr>
        <w:pStyle w:val="Zhlav"/>
        <w:tabs>
          <w:tab w:val="clear" w:pos="4536"/>
          <w:tab w:val="clear" w:pos="9072"/>
          <w:tab w:val="left" w:pos="6804"/>
        </w:tabs>
        <w:jc w:val="right"/>
        <w:rPr>
          <w:i/>
        </w:rPr>
      </w:pPr>
    </w:p>
    <w:p w14:paraId="73B66575" w14:textId="77777777" w:rsidR="00B97301" w:rsidRDefault="00B97301" w:rsidP="00A37F4E">
      <w:pPr>
        <w:pStyle w:val="Zhlav"/>
        <w:tabs>
          <w:tab w:val="clear" w:pos="4536"/>
          <w:tab w:val="clear" w:pos="9072"/>
          <w:tab w:val="left" w:pos="6804"/>
        </w:tabs>
        <w:jc w:val="right"/>
        <w:rPr>
          <w:i/>
        </w:rPr>
      </w:pPr>
    </w:p>
    <w:p w14:paraId="375F2E2B" w14:textId="77777777" w:rsidR="00B97301" w:rsidRDefault="00B97301" w:rsidP="00A37F4E">
      <w:pPr>
        <w:pStyle w:val="Zhlav"/>
        <w:tabs>
          <w:tab w:val="clear" w:pos="4536"/>
          <w:tab w:val="clear" w:pos="9072"/>
          <w:tab w:val="left" w:pos="6804"/>
        </w:tabs>
        <w:jc w:val="right"/>
        <w:rPr>
          <w:i/>
        </w:rPr>
      </w:pPr>
    </w:p>
    <w:p w14:paraId="597AFA6A" w14:textId="77777777" w:rsidR="00B97301" w:rsidRDefault="00B97301" w:rsidP="00A37F4E">
      <w:pPr>
        <w:pStyle w:val="Zhlav"/>
        <w:tabs>
          <w:tab w:val="clear" w:pos="4536"/>
          <w:tab w:val="clear" w:pos="9072"/>
          <w:tab w:val="left" w:pos="6804"/>
        </w:tabs>
        <w:jc w:val="right"/>
        <w:rPr>
          <w:i/>
        </w:rPr>
      </w:pPr>
    </w:p>
    <w:p w14:paraId="5DE5A9B2" w14:textId="77777777" w:rsidR="00B97301" w:rsidRDefault="00B97301" w:rsidP="00A37F4E">
      <w:pPr>
        <w:pStyle w:val="Zhlav"/>
        <w:tabs>
          <w:tab w:val="clear" w:pos="4536"/>
          <w:tab w:val="clear" w:pos="9072"/>
          <w:tab w:val="left" w:pos="6804"/>
        </w:tabs>
        <w:jc w:val="right"/>
        <w:rPr>
          <w:i/>
        </w:rPr>
      </w:pPr>
    </w:p>
    <w:p w14:paraId="4EABEECD" w14:textId="77777777" w:rsidR="00B97301" w:rsidRDefault="00B97301" w:rsidP="00A37F4E">
      <w:pPr>
        <w:pStyle w:val="Zhlav"/>
        <w:tabs>
          <w:tab w:val="clear" w:pos="4536"/>
          <w:tab w:val="clear" w:pos="9072"/>
          <w:tab w:val="left" w:pos="6804"/>
        </w:tabs>
        <w:jc w:val="right"/>
        <w:rPr>
          <w:i/>
        </w:rPr>
      </w:pPr>
    </w:p>
    <w:p w14:paraId="34F4FFD9" w14:textId="77777777" w:rsidR="00B97301" w:rsidRDefault="00B97301" w:rsidP="00A37F4E">
      <w:pPr>
        <w:pStyle w:val="Zhlav"/>
        <w:tabs>
          <w:tab w:val="clear" w:pos="4536"/>
          <w:tab w:val="clear" w:pos="9072"/>
          <w:tab w:val="left" w:pos="6804"/>
        </w:tabs>
        <w:jc w:val="right"/>
        <w:rPr>
          <w:i/>
        </w:rPr>
      </w:pPr>
    </w:p>
    <w:p w14:paraId="31BC9C90" w14:textId="77777777" w:rsidR="00DE022F" w:rsidRDefault="00DE022F">
      <w:pPr>
        <w:pStyle w:val="Zhlav"/>
        <w:tabs>
          <w:tab w:val="clear" w:pos="4536"/>
          <w:tab w:val="clear" w:pos="9072"/>
          <w:tab w:val="left" w:pos="6804"/>
        </w:tabs>
        <w:jc w:val="right"/>
        <w:rPr>
          <w:i/>
        </w:rPr>
      </w:pPr>
    </w:p>
    <w:sectPr w:rsidR="00DE022F" w:rsidSect="00B210C8">
      <w:headerReference w:type="default" r:id="rId12"/>
      <w:footerReference w:type="default" r:id="rId13"/>
      <w:headerReference w:type="first" r:id="rId14"/>
      <w:footerReference w:type="first" r:id="rId15"/>
      <w:pgSz w:w="11906" w:h="16838"/>
      <w:pgMar w:top="1560" w:right="1021" w:bottom="1418" w:left="1021" w:header="680" w:footer="680"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CNPK" w:date="2025-06-23T12:07:00Z" w:initials="CNPK">
    <w:p w14:paraId="7A1CE116" w14:textId="77777777" w:rsidR="005A07D1" w:rsidRDefault="005A07D1" w:rsidP="005A07D1">
      <w:pPr>
        <w:pStyle w:val="Textkomente"/>
        <w:jc w:val="left"/>
      </w:pPr>
      <w:r>
        <w:rPr>
          <w:rStyle w:val="Odkaznakoment"/>
        </w:rPr>
        <w:annotationRef/>
      </w:r>
      <w:r>
        <w:t>Zdůvodnění MNNC - § 46 a § 113 ZZVZ</w:t>
      </w:r>
    </w:p>
  </w:comment>
  <w:comment w:id="2" w:author="CNPK" w:date="2025-06-23T10:45:00Z" w:initials="CNPK">
    <w:p w14:paraId="40F400E1" w14:textId="0854629D" w:rsidR="005A07D1" w:rsidRDefault="005A07D1" w:rsidP="005A07D1">
      <w:pPr>
        <w:pStyle w:val="Textkomente"/>
      </w:pPr>
      <w:r>
        <w:rPr>
          <w:rStyle w:val="Odkaznakoment"/>
        </w:rPr>
        <w:annotationRef/>
      </w:r>
      <w:r w:rsidRPr="00023460">
        <w:t>Doplni</w:t>
      </w:r>
      <w:r>
        <w:t>t název elektronického nástroje.</w:t>
      </w:r>
    </w:p>
  </w:comment>
  <w:comment w:id="3" w:author="CNPK" w:date="2023-12-04T15:06:00Z" w:initials="CNPK">
    <w:p w14:paraId="7A5FEADE" w14:textId="77777777" w:rsidR="00486603" w:rsidRDefault="00485002" w:rsidP="00486603">
      <w:pPr>
        <w:pStyle w:val="Textkomente"/>
        <w:jc w:val="left"/>
      </w:pPr>
      <w:r>
        <w:rPr>
          <w:rStyle w:val="Odkaznakoment"/>
        </w:rPr>
        <w:annotationRef/>
      </w:r>
      <w:r w:rsidR="00486603">
        <w:t>MNNC se posuzuje ve vztahu k </w:t>
      </w:r>
      <w:r w:rsidR="00486603">
        <w:rPr>
          <w:b/>
          <w:bCs/>
        </w:rPr>
        <w:t>předmětu veřejné zakázky</w:t>
      </w:r>
      <w:r w:rsidR="00486603">
        <w:t>, nikoli ve vztahu k předpokládané hodnotě VZ ani k cenám ostatních účastníků (nanejvýš podpůrně).</w:t>
      </w:r>
    </w:p>
    <w:p w14:paraId="4CC24AF9" w14:textId="77777777" w:rsidR="00486603" w:rsidRDefault="00486603" w:rsidP="00486603">
      <w:pPr>
        <w:pStyle w:val="Textkomente"/>
        <w:jc w:val="left"/>
      </w:pPr>
    </w:p>
    <w:p w14:paraId="54C303E7" w14:textId="77777777" w:rsidR="00486603" w:rsidRDefault="00486603" w:rsidP="00486603">
      <w:pPr>
        <w:pStyle w:val="Textkomente"/>
        <w:jc w:val="left"/>
      </w:pPr>
      <w:r>
        <w:t xml:space="preserve">Lze žádat o zdůvodnění MNNC </w:t>
      </w:r>
      <w:r>
        <w:rPr>
          <w:b/>
          <w:bCs/>
        </w:rPr>
        <w:t>i pro jednotlivé položky</w:t>
      </w:r>
      <w:r>
        <w:t>.</w:t>
      </w:r>
    </w:p>
    <w:p w14:paraId="58799FC4" w14:textId="77777777" w:rsidR="00486603" w:rsidRDefault="00486603" w:rsidP="00486603">
      <w:pPr>
        <w:pStyle w:val="Textkomente"/>
        <w:jc w:val="left"/>
      </w:pPr>
    </w:p>
    <w:p w14:paraId="480BE549" w14:textId="77777777" w:rsidR="00486603" w:rsidRDefault="00486603" w:rsidP="00486603">
      <w:pPr>
        <w:pStyle w:val="Textkomente"/>
        <w:jc w:val="left"/>
      </w:pPr>
      <w:r>
        <w:t>Nabídková cena by se měla vždy posuzovat individuálně se zohledněním specifik příslušného odvětví a konkrétních okolností a podmínek.</w:t>
      </w:r>
    </w:p>
  </w:comment>
  <w:comment w:id="4" w:author="CNPK" w:date="2020-02-06T14:15:00Z" w:initials="CNPK">
    <w:p w14:paraId="2EC6EF83" w14:textId="20D8C260" w:rsidR="009112BD" w:rsidRDefault="009112BD" w:rsidP="009112BD">
      <w:pPr>
        <w:pStyle w:val="Textkomente"/>
      </w:pPr>
      <w:r>
        <w:rPr>
          <w:rStyle w:val="Odkaznakoment"/>
        </w:rPr>
        <w:annotationRef/>
      </w:r>
      <w:r w:rsidR="00943CCA">
        <w:t>nebo „P</w:t>
      </w:r>
      <w:r>
        <w:t>ověřené osoby zjistily</w:t>
      </w:r>
      <w:r w:rsidR="00943CCA">
        <w:t>“</w:t>
      </w:r>
    </w:p>
  </w:comment>
  <w:comment w:id="5" w:author="CNPK" w:date="2020-01-31T10:15:00Z" w:initials="CNPK">
    <w:p w14:paraId="20DF528D" w14:textId="169A0E6A" w:rsidR="009112BD" w:rsidRDefault="009112BD" w:rsidP="009112BD">
      <w:pPr>
        <w:pStyle w:val="Textkomente"/>
      </w:pPr>
      <w:r>
        <w:rPr>
          <w:rStyle w:val="Odkaznakoment"/>
        </w:rPr>
        <w:annotationRef/>
      </w:r>
      <w:r w:rsidR="003B3ABE">
        <w:t>C</w:t>
      </w:r>
      <w:r>
        <w:t>elková nabídková cena nebo cena za část plnění - formulovat dle potřeby</w:t>
      </w:r>
      <w:r w:rsidR="003B3ABE">
        <w:t>.</w:t>
      </w:r>
    </w:p>
  </w:comment>
  <w:comment w:id="6" w:author="CNPK" w:date="2020-01-31T10:21:00Z" w:initials="CNPK">
    <w:p w14:paraId="62E8C755" w14:textId="70C4529B" w:rsidR="009112BD" w:rsidRDefault="009112BD" w:rsidP="009112BD">
      <w:pPr>
        <w:pStyle w:val="Textkomente"/>
      </w:pPr>
      <w:r>
        <w:rPr>
          <w:rStyle w:val="Odkaznakoment"/>
        </w:rPr>
        <w:annotationRef/>
      </w:r>
      <w:r w:rsidR="003B3ABE">
        <w:t>V</w:t>
      </w:r>
      <w:r>
        <w:t>hodně doplnit</w:t>
      </w:r>
      <w:r w:rsidR="003B3ABE">
        <w:t>.</w:t>
      </w:r>
    </w:p>
    <w:p w14:paraId="1733E05F" w14:textId="77777777" w:rsidR="009112BD" w:rsidRDefault="009112BD" w:rsidP="009112BD">
      <w:pPr>
        <w:pStyle w:val="Textkomente"/>
      </w:pPr>
      <w:r>
        <w:t>u stavebních zakázek se jedná většinou o dodávky technologií nebo stavebních prvků - požadovat např. technické listy, certifikáty apod.</w:t>
      </w:r>
    </w:p>
  </w:comment>
  <w:comment w:id="7" w:author="CNPK" w:date="2023-11-16T09:53:00Z" w:initials="CNPK">
    <w:p w14:paraId="253DCF5B" w14:textId="7E63607A" w:rsidR="00943CCA" w:rsidRDefault="00943CCA">
      <w:pPr>
        <w:pStyle w:val="Textkomente"/>
      </w:pPr>
      <w:r>
        <w:rPr>
          <w:rStyle w:val="Odkaznakoment"/>
        </w:rPr>
        <w:annotationRef/>
      </w:r>
      <w:r w:rsidR="003B3ABE">
        <w:t>P</w:t>
      </w:r>
      <w:r>
        <w:t>řípadně „k přepokládané hodnotě části veřejné zakázky.“</w:t>
      </w:r>
    </w:p>
  </w:comment>
  <w:comment w:id="8" w:author="CNPK" w:date="2025-07-31T13:26:00Z" w:initials="CNPK">
    <w:p w14:paraId="4D03CE7C" w14:textId="77777777" w:rsidR="00486603" w:rsidRDefault="00486603" w:rsidP="00486603">
      <w:pPr>
        <w:pStyle w:val="Textkomente"/>
        <w:jc w:val="left"/>
      </w:pPr>
      <w:r>
        <w:rPr>
          <w:rStyle w:val="Odkaznakoment"/>
        </w:rPr>
        <w:annotationRef/>
      </w:r>
      <w:r>
        <w:t xml:space="preserve">Formulace v posledních dvou odrážkách jsou </w:t>
      </w:r>
      <w:r>
        <w:rPr>
          <w:b/>
          <w:bCs/>
        </w:rPr>
        <w:t>povinné podle § 113 odst. 4 ZZVZ</w:t>
      </w:r>
      <w:r>
        <w:t xml:space="preserve">. Zadavatel je musí vyžadovat </w:t>
      </w:r>
      <w:r>
        <w:rPr>
          <w:b/>
          <w:bCs/>
        </w:rPr>
        <w:t>u všech podlimitních a nadlimitních VZ, pokud prověřuje MNNC</w:t>
      </w:r>
      <w:r>
        <w:t>- pokud to dodavatel nepotvrdí, zakládá to důvod pro vyloučení.</w:t>
      </w:r>
    </w:p>
  </w:comment>
  <w:comment w:id="9" w:author="CNPK" w:date="2022-07-26T17:37:00Z" w:initials="CNPK">
    <w:p w14:paraId="11E64966" w14:textId="77777777" w:rsidR="00C36ED1" w:rsidRDefault="002A41EB" w:rsidP="00C36ED1">
      <w:pPr>
        <w:pStyle w:val="Textkomente"/>
        <w:jc w:val="left"/>
      </w:pPr>
      <w:r>
        <w:rPr>
          <w:rStyle w:val="Odkaznakoment"/>
        </w:rPr>
        <w:annotationRef/>
      </w:r>
      <w:r w:rsidR="00C36ED1">
        <w:t>Přijetí/nepřijetí zdůvodnění MNNC dodavatelem zadavatel dostatečně, řádně a konkrétně odůvodní v písemné zprávě (např. doloží propočty).</w:t>
      </w:r>
    </w:p>
    <w:p w14:paraId="4A9A8E1E" w14:textId="77777777" w:rsidR="00C36ED1" w:rsidRDefault="00C36ED1" w:rsidP="00C36ED1">
      <w:pPr>
        <w:pStyle w:val="Textkomente"/>
        <w:jc w:val="left"/>
      </w:pPr>
    </w:p>
    <w:p w14:paraId="264AFA5A" w14:textId="77777777" w:rsidR="00C36ED1" w:rsidRDefault="00C36ED1" w:rsidP="00C36ED1">
      <w:pPr>
        <w:pStyle w:val="Textkomente"/>
        <w:jc w:val="left"/>
      </w:pPr>
      <w:r>
        <w:t>Když dodavatel potvrdí, že je cena mimořádně nízká:</w:t>
      </w:r>
    </w:p>
    <w:p w14:paraId="2573264A" w14:textId="77777777" w:rsidR="00C36ED1" w:rsidRDefault="00C36ED1" w:rsidP="00C36ED1">
      <w:pPr>
        <w:pStyle w:val="Textkomente"/>
        <w:jc w:val="left"/>
      </w:pPr>
    </w:p>
    <w:p w14:paraId="4D90A552" w14:textId="77777777" w:rsidR="00C36ED1" w:rsidRDefault="00C36ED1" w:rsidP="00C36ED1">
      <w:pPr>
        <w:pStyle w:val="Textkomente"/>
        <w:jc w:val="left"/>
      </w:pPr>
      <w:r>
        <w:rPr>
          <w:b/>
          <w:bCs/>
        </w:rPr>
        <w:t>Povinné vyloučení</w:t>
      </w:r>
      <w:r>
        <w:t xml:space="preserve"> - § 113/6 ZZVZ, porušení pracovněprávních předpisů, neoprávněná veřejná podpora.</w:t>
      </w:r>
    </w:p>
    <w:p w14:paraId="41231CB8" w14:textId="77777777" w:rsidR="00C36ED1" w:rsidRDefault="00C36ED1" w:rsidP="00C36ED1">
      <w:pPr>
        <w:pStyle w:val="Textkomente"/>
        <w:jc w:val="left"/>
      </w:pPr>
    </w:p>
    <w:p w14:paraId="7B11A831" w14:textId="77777777" w:rsidR="00C36ED1" w:rsidRDefault="00C36ED1" w:rsidP="00C36ED1">
      <w:pPr>
        <w:pStyle w:val="Textkomente"/>
        <w:jc w:val="left"/>
      </w:pPr>
      <w:r>
        <w:rPr>
          <w:b/>
          <w:bCs/>
        </w:rPr>
        <w:t>Nepovinné vyloučení</w:t>
      </w:r>
      <w:r>
        <w:t xml:space="preserve"> - § 48/4 ZZVZ, dodavatel nedostatečně zdůvodnil MNNC. Vyloučení z důvodu neobhájení mimořádně nízké ceny je rizikové. </w:t>
      </w:r>
    </w:p>
    <w:p w14:paraId="6F6E4879" w14:textId="77777777" w:rsidR="00C36ED1" w:rsidRDefault="00C36ED1" w:rsidP="00C36ED1">
      <w:pPr>
        <w:pStyle w:val="Textkomente"/>
        <w:jc w:val="left"/>
      </w:pPr>
    </w:p>
    <w:p w14:paraId="74DF40B7" w14:textId="77777777" w:rsidR="00C36ED1" w:rsidRDefault="00C36ED1" w:rsidP="00C36ED1">
      <w:pPr>
        <w:pStyle w:val="Textkomente"/>
        <w:jc w:val="left"/>
      </w:pPr>
      <w:r>
        <w:t>V případě vyloučení řádně odůvodnit v rozhodnutí o vyloučení – zadavatel by měl popsat, jaké měl obavy a jaké důvody jej vedly k vyloučení.</w:t>
      </w:r>
    </w:p>
    <w:p w14:paraId="33C2A8F0" w14:textId="77777777" w:rsidR="00C36ED1" w:rsidRDefault="00C36ED1" w:rsidP="00C36ED1">
      <w:pPr>
        <w:pStyle w:val="Textkomente"/>
        <w:jc w:val="left"/>
      </w:pPr>
    </w:p>
    <w:p w14:paraId="4714873A" w14:textId="77777777" w:rsidR="00C36ED1" w:rsidRDefault="00C36ED1" w:rsidP="00C36ED1">
      <w:pPr>
        <w:pStyle w:val="Textkomente"/>
        <w:jc w:val="left"/>
      </w:pPr>
      <w:r>
        <w:t>Zadavatel musí v rozhodnutí odůvodnit, že dodavatel účelově nabídl podnákladovou a nereálnou cenu, což mělo vliv na hodnocení a negativně ovlivnilo soutěž. Pokud dodavatel MNNC dostatečně nezdůvodní, měl by zadavatel zvážit ekonomická rizika. Jsou-li rizika nízká, vylučovat by se nemělo. Pokud ale hrozí, že dodavatel závazek nesplní nebo splní nekvalitně, zadavatel jej může vyloučit, ale musí vše řádně odůvodnit.</w:t>
      </w:r>
    </w:p>
  </w:comment>
  <w:comment w:id="10" w:author="CNPK" w:date="2022-07-26T17:37:00Z" w:initials="CNPK">
    <w:p w14:paraId="5FC8C653" w14:textId="6AFE869D" w:rsidR="002A41EB" w:rsidRDefault="002A41EB">
      <w:pPr>
        <w:pStyle w:val="Textkomente"/>
      </w:pPr>
      <w:r>
        <w:rPr>
          <w:rStyle w:val="Odkaznakoment"/>
        </w:rPr>
        <w:annotationRef/>
      </w:r>
      <w:r w:rsidR="003B3ABE">
        <w:t>S</w:t>
      </w:r>
      <w:r>
        <w:t xml:space="preserve">tanovit lhůtu v pracovních dnech </w:t>
      </w:r>
      <w:r w:rsidRPr="009A0DF3">
        <w:rPr>
          <w:b/>
        </w:rPr>
        <w:t>od doručení žádosti</w:t>
      </w:r>
      <w:r>
        <w:t xml:space="preserve"> nebo určit pevné datum (příp. hodinu)</w:t>
      </w:r>
      <w:r w:rsidR="003B3ABE">
        <w:t>.</w:t>
      </w:r>
    </w:p>
  </w:comment>
  <w:comment w:id="11" w:author="CNPK" w:date="2025-07-31T13:58:00Z" w:initials="CNPK">
    <w:p w14:paraId="27E5BAD0" w14:textId="77777777" w:rsidR="003009DB" w:rsidRDefault="003009DB" w:rsidP="003009DB">
      <w:pPr>
        <w:pStyle w:val="Textkomente"/>
        <w:jc w:val="left"/>
      </w:pPr>
      <w:r>
        <w:rPr>
          <w:rStyle w:val="Odkaznakoment"/>
        </w:rPr>
        <w:annotationRef/>
      </w:r>
      <w:r>
        <w:t>Doplnit název el. nástroje</w:t>
      </w:r>
    </w:p>
  </w:comment>
  <w:comment w:id="12" w:author="CNPK" w:date="2022-07-26T17:37:00Z" w:initials="CNPK">
    <w:p w14:paraId="10E5FF5F" w14:textId="71CD1399" w:rsidR="002A41EB" w:rsidRDefault="002A41EB">
      <w:pPr>
        <w:pStyle w:val="Textkomente"/>
      </w:pPr>
      <w:r>
        <w:rPr>
          <w:rStyle w:val="Odkaznakoment"/>
        </w:rPr>
        <w:annotationRef/>
      </w:r>
      <w:r w:rsidR="003B3ABE">
        <w:t>Z</w:t>
      </w:r>
      <w:r>
        <w:t>meškání lhůty může zadavatel prominout</w:t>
      </w:r>
      <w:r w:rsidR="003B3ABE">
        <w:t>.</w:t>
      </w:r>
    </w:p>
  </w:comment>
  <w:comment w:id="13" w:author="CNPK" w:date="2025-06-23T11:35:00Z" w:initials="CNPK">
    <w:p w14:paraId="45434D34" w14:textId="77777777" w:rsidR="00486603" w:rsidRDefault="00486603" w:rsidP="00486603">
      <w:pPr>
        <w:pStyle w:val="Textkomente"/>
      </w:pPr>
      <w:r>
        <w:rPr>
          <w:rStyle w:val="Odkaznakoment"/>
        </w:rPr>
        <w:annotationRef/>
      </w:r>
      <w:r>
        <w:t>Může podepsat pověřená osoba zadavatele, statutární zástupce – dle interních předpisů</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A1CE116" w15:done="0"/>
  <w15:commentEx w15:paraId="40F400E1" w15:done="0"/>
  <w15:commentEx w15:paraId="480BE549" w15:done="0"/>
  <w15:commentEx w15:paraId="2EC6EF83" w15:done="0"/>
  <w15:commentEx w15:paraId="20DF528D" w15:done="0"/>
  <w15:commentEx w15:paraId="1733E05F" w15:done="0"/>
  <w15:commentEx w15:paraId="253DCF5B" w15:done="0"/>
  <w15:commentEx w15:paraId="4D03CE7C" w15:done="0"/>
  <w15:commentEx w15:paraId="4714873A" w15:done="0"/>
  <w15:commentEx w15:paraId="5FC8C653" w15:done="0"/>
  <w15:commentEx w15:paraId="27E5BAD0" w15:done="0"/>
  <w15:commentEx w15:paraId="10E5FF5F" w15:done="0"/>
  <w15:commentEx w15:paraId="45434D3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E2B7AD4" w16cex:dateUtc="2025-07-31T11:26:00Z"/>
  <w16cex:commentExtensible w16cex:durableId="60107F9B" w16cex:dateUtc="2025-07-31T11:5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A1CE116" w16cid:durableId="2EBB4E20"/>
  <w16cid:commentId w16cid:paraId="40F400E1" w16cid:durableId="0DB23747"/>
  <w16cid:commentId w16cid:paraId="480BE549" w16cid:durableId="480BE549"/>
  <w16cid:commentId w16cid:paraId="2EC6EF83" w16cid:durableId="2EC6EF83"/>
  <w16cid:commentId w16cid:paraId="20DF528D" w16cid:durableId="20DF528D"/>
  <w16cid:commentId w16cid:paraId="1733E05F" w16cid:durableId="1733E05F"/>
  <w16cid:commentId w16cid:paraId="253DCF5B" w16cid:durableId="253DCF5B"/>
  <w16cid:commentId w16cid:paraId="4D03CE7C" w16cid:durableId="0E2B7AD4"/>
  <w16cid:commentId w16cid:paraId="4714873A" w16cid:durableId="4714873A"/>
  <w16cid:commentId w16cid:paraId="5FC8C653" w16cid:durableId="5FC8C653"/>
  <w16cid:commentId w16cid:paraId="27E5BAD0" w16cid:durableId="60107F9B"/>
  <w16cid:commentId w16cid:paraId="10E5FF5F" w16cid:durableId="10E5FF5F"/>
  <w16cid:commentId w16cid:paraId="45434D34" w16cid:durableId="33D1159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2975D7" w14:textId="77777777" w:rsidR="00E77C6C" w:rsidRDefault="00E77C6C" w:rsidP="00A37F4E">
      <w:pPr>
        <w:spacing w:after="0"/>
      </w:pPr>
      <w:r>
        <w:separator/>
      </w:r>
    </w:p>
  </w:endnote>
  <w:endnote w:type="continuationSeparator" w:id="0">
    <w:p w14:paraId="4D0BE5A6" w14:textId="77777777" w:rsidR="00E77C6C" w:rsidRDefault="00E77C6C" w:rsidP="00A37F4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46260954"/>
      <w:docPartObj>
        <w:docPartGallery w:val="Page Numbers (Bottom of Page)"/>
        <w:docPartUnique/>
      </w:docPartObj>
    </w:sdtPr>
    <w:sdtEndPr/>
    <w:sdtContent>
      <w:p w14:paraId="0716214D" w14:textId="147D1F82" w:rsidR="00056A2B" w:rsidRDefault="00056A2B">
        <w:pPr>
          <w:pStyle w:val="Zpat"/>
          <w:jc w:val="right"/>
        </w:pPr>
        <w:r>
          <w:fldChar w:fldCharType="begin"/>
        </w:r>
        <w:r>
          <w:instrText>PAGE   \* MERGEFORMAT</w:instrText>
        </w:r>
        <w:r>
          <w:fldChar w:fldCharType="separate"/>
        </w:r>
        <w:r w:rsidR="00BD7B2A">
          <w:rPr>
            <w:noProof/>
          </w:rPr>
          <w:t>2</w:t>
        </w:r>
        <w:r>
          <w:fldChar w:fldCharType="end"/>
        </w:r>
      </w:p>
    </w:sdtContent>
  </w:sdt>
  <w:p w14:paraId="7B6B468C" w14:textId="77777777" w:rsidR="00E77C6C" w:rsidRDefault="00E77C6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D2E787" w14:textId="5B3FDBE4" w:rsidR="00B210C8" w:rsidRPr="00B210C8" w:rsidRDefault="00056A2B" w:rsidP="00F63D76">
    <w:pPr>
      <w:pStyle w:val="Zpat"/>
      <w:jc w:val="right"/>
      <w:rPr>
        <w:caps/>
      </w:rPr>
    </w:pPr>
    <w:r>
      <w:rPr>
        <w:caps/>
      </w:rPr>
      <w:tab/>
    </w:r>
    <w:r>
      <w:rPr>
        <w:caps/>
      </w:rPr>
      <w:tab/>
    </w:r>
    <w:r>
      <w:rPr>
        <w:caps/>
      </w:rPr>
      <w:tab/>
    </w:r>
    <w:r w:rsidR="00B210C8" w:rsidRPr="00B210C8">
      <w:rPr>
        <w:caps/>
      </w:rPr>
      <w:fldChar w:fldCharType="begin"/>
    </w:r>
    <w:r w:rsidR="00B210C8" w:rsidRPr="00B210C8">
      <w:rPr>
        <w:caps/>
      </w:rPr>
      <w:instrText>PAGE   \* MERGEFORMAT</w:instrText>
    </w:r>
    <w:r w:rsidR="00B210C8" w:rsidRPr="00B210C8">
      <w:rPr>
        <w:caps/>
      </w:rPr>
      <w:fldChar w:fldCharType="separate"/>
    </w:r>
    <w:r w:rsidR="00BD7B2A">
      <w:rPr>
        <w:caps/>
        <w:noProof/>
      </w:rPr>
      <w:t>1</w:t>
    </w:r>
    <w:r w:rsidR="00B210C8" w:rsidRPr="00B210C8">
      <w:rPr>
        <w:caps/>
      </w:rPr>
      <w:fldChar w:fldCharType="end"/>
    </w:r>
  </w:p>
  <w:p w14:paraId="730DE41A" w14:textId="77777777" w:rsidR="00B210C8" w:rsidRDefault="00B210C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5A7873" w14:textId="77777777" w:rsidR="00E77C6C" w:rsidRDefault="00E77C6C" w:rsidP="00A37F4E">
      <w:pPr>
        <w:spacing w:after="0"/>
      </w:pPr>
      <w:r>
        <w:separator/>
      </w:r>
    </w:p>
  </w:footnote>
  <w:footnote w:type="continuationSeparator" w:id="0">
    <w:p w14:paraId="6AB2EB52" w14:textId="77777777" w:rsidR="00E77C6C" w:rsidRDefault="00E77C6C" w:rsidP="00A37F4E">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01852B" w14:textId="206402C5" w:rsidR="00E77C6C" w:rsidRDefault="00E77C6C" w:rsidP="00A37F4E">
    <w:pPr>
      <w:pStyle w:val="Zhlav"/>
    </w:pPr>
  </w:p>
  <w:p w14:paraId="3624FFA4" w14:textId="77777777" w:rsidR="00E77C6C" w:rsidRDefault="00E77C6C" w:rsidP="00A37F4E">
    <w:pPr>
      <w:pStyle w:val="Zhlav"/>
    </w:pPr>
  </w:p>
  <w:p w14:paraId="447009F9" w14:textId="77777777" w:rsidR="00E77C6C" w:rsidRDefault="00E77C6C" w:rsidP="00A37F4E">
    <w:pPr>
      <w:pStyle w:val="Zhlav"/>
    </w:pPr>
  </w:p>
  <w:p w14:paraId="191DDD4B" w14:textId="76F4C170" w:rsidR="00E77C6C" w:rsidRPr="002212B9" w:rsidRDefault="00E77C6C" w:rsidP="002212B9">
    <w:pPr>
      <w:pStyle w:val="Zhlav"/>
      <w:tabs>
        <w:tab w:val="clear" w:pos="4536"/>
        <w:tab w:val="clear" w:pos="9072"/>
        <w:tab w:val="left" w:pos="6804"/>
      </w:tabs>
      <w:jc w:val="right"/>
      <w:rPr>
        <w:i/>
        <w:sz w:val="20"/>
        <w:szCs w:val="20"/>
      </w:rPr>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DA901" w14:textId="620C0DE6" w:rsidR="00B210C8" w:rsidRDefault="00B210C8" w:rsidP="00B210C8">
    <w:pPr>
      <w:pStyle w:val="Zhlav"/>
      <w:tabs>
        <w:tab w:val="clear" w:pos="4536"/>
        <w:tab w:val="clear" w:pos="9072"/>
        <w:tab w:val="left" w:pos="3555"/>
      </w:tabs>
    </w:pPr>
    <w:r>
      <w:rPr>
        <w:noProof/>
        <w:lang w:eastAsia="cs-CZ"/>
      </w:rPr>
      <w:drawing>
        <wp:anchor distT="0" distB="0" distL="114300" distR="114300" simplePos="0" relativeHeight="251659264" behindDoc="1" locked="0" layoutInCell="1" allowOverlap="1" wp14:anchorId="18D66827" wp14:editId="53B09153">
          <wp:simplePos x="0" y="0"/>
          <wp:positionH relativeFrom="margin">
            <wp:align>left</wp:align>
          </wp:positionH>
          <wp:positionV relativeFrom="paragraph">
            <wp:posOffset>-336550</wp:posOffset>
          </wp:positionV>
          <wp:extent cx="1866900" cy="1238250"/>
          <wp:effectExtent l="0" t="0" r="0" b="0"/>
          <wp:wrapNone/>
          <wp:docPr id="4" name="Obrázek 4"/>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66900" cy="1238250"/>
                  </a:xfrm>
                  <a:prstGeom prst="rect">
                    <a:avLst/>
                  </a:prstGeom>
                  <a:noFill/>
                </pic:spPr>
              </pic:pic>
            </a:graphicData>
          </a:graphic>
          <wp14:sizeRelH relativeFrom="page">
            <wp14:pctWidth>0</wp14:pctWidth>
          </wp14:sizeRelH>
          <wp14:sizeRelV relativeFrom="page">
            <wp14:pctHeight>0</wp14:pctHeight>
          </wp14:sizeRelV>
        </wp:anchor>
      </w:drawing>
    </w:r>
    <w:r>
      <w:tab/>
    </w:r>
    <w:r>
      <w:tab/>
    </w:r>
    <w:r>
      <w:tab/>
    </w:r>
    <w:r>
      <w:tab/>
    </w:r>
    <w:r>
      <w:tab/>
    </w:r>
    <w:r>
      <w:tab/>
    </w:r>
    <w:r>
      <w:tab/>
    </w:r>
    <w:r>
      <w:tab/>
    </w:r>
  </w:p>
  <w:p w14:paraId="26E0BD87" w14:textId="77777777" w:rsidR="00B210C8" w:rsidRDefault="00B210C8" w:rsidP="00B210C8">
    <w:pPr>
      <w:pStyle w:val="Zhlav"/>
      <w:tabs>
        <w:tab w:val="clear" w:pos="4536"/>
        <w:tab w:val="clear" w:pos="9072"/>
        <w:tab w:val="left" w:pos="3555"/>
      </w:tabs>
    </w:pPr>
  </w:p>
  <w:p w14:paraId="16D3B126" w14:textId="77777777" w:rsidR="00B210C8" w:rsidRDefault="00B210C8" w:rsidP="00B210C8">
    <w:pPr>
      <w:pStyle w:val="Zhlav"/>
      <w:tabs>
        <w:tab w:val="clear" w:pos="4536"/>
        <w:tab w:val="clear" w:pos="9072"/>
        <w:tab w:val="left" w:pos="3555"/>
      </w:tabs>
    </w:pPr>
  </w:p>
  <w:p w14:paraId="3C888665" w14:textId="303BDCC4" w:rsidR="00B210C8" w:rsidRDefault="00546731" w:rsidP="00B210C8">
    <w:pPr>
      <w:pStyle w:val="Zhlav"/>
      <w:tabs>
        <w:tab w:val="clear" w:pos="4536"/>
        <w:tab w:val="clear" w:pos="9072"/>
        <w:tab w:val="left" w:pos="3555"/>
      </w:tabs>
    </w:pPr>
    <w:r>
      <w:tab/>
    </w:r>
    <w:r>
      <w:tab/>
    </w:r>
  </w:p>
  <w:p w14:paraId="688DCCAB" w14:textId="54246E95" w:rsidR="00B210C8" w:rsidRDefault="00B210C8" w:rsidP="00B210C8">
    <w:pPr>
      <w:pStyle w:val="Zhlav"/>
      <w:tabs>
        <w:tab w:val="clear" w:pos="4536"/>
        <w:tab w:val="clear" w:pos="9072"/>
        <w:tab w:val="left" w:pos="3555"/>
      </w:tabs>
    </w:pPr>
    <w:r>
      <w:tab/>
    </w:r>
    <w:r>
      <w:tab/>
    </w:r>
    <w:r>
      <w:tab/>
    </w:r>
    <w:r>
      <w:tab/>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14480"/>
    <w:multiLevelType w:val="hybridMultilevel"/>
    <w:tmpl w:val="DC649B1E"/>
    <w:lvl w:ilvl="0" w:tplc="572221A4">
      <w:start w:val="1"/>
      <w:numFmt w:val="lowerRoman"/>
      <w:lvlText w:val="%1."/>
      <w:lvlJc w:val="right"/>
      <w:pPr>
        <w:ind w:left="1425" w:hanging="360"/>
      </w:pPr>
      <w:rPr>
        <w:b/>
      </w:r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 w15:restartNumberingAfterBreak="0">
    <w:nsid w:val="016A6273"/>
    <w:multiLevelType w:val="hybridMultilevel"/>
    <w:tmpl w:val="368AA4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8A2986"/>
    <w:multiLevelType w:val="hybridMultilevel"/>
    <w:tmpl w:val="98B2737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3A02D68"/>
    <w:multiLevelType w:val="hybridMultilevel"/>
    <w:tmpl w:val="7846AE3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84B5BE9"/>
    <w:multiLevelType w:val="hybridMultilevel"/>
    <w:tmpl w:val="60948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9FB0826"/>
    <w:multiLevelType w:val="hybridMultilevel"/>
    <w:tmpl w:val="AC0861DC"/>
    <w:lvl w:ilvl="0" w:tplc="04050017">
      <w:start w:val="1"/>
      <w:numFmt w:val="lowerLetter"/>
      <w:lvlText w:val="%1)"/>
      <w:lvlJc w:val="left"/>
      <w:pPr>
        <w:ind w:left="1425" w:hanging="360"/>
      </w:pPr>
      <w:rPr>
        <w:rFonts w:hint="default"/>
        <w:b/>
      </w:r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6" w15:restartNumberingAfterBreak="0">
    <w:nsid w:val="11743256"/>
    <w:multiLevelType w:val="hybridMultilevel"/>
    <w:tmpl w:val="7CA8DC2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1F50A22"/>
    <w:multiLevelType w:val="hybridMultilevel"/>
    <w:tmpl w:val="C5F857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4801B9B"/>
    <w:multiLevelType w:val="hybridMultilevel"/>
    <w:tmpl w:val="6994DE9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9" w15:restartNumberingAfterBreak="0">
    <w:nsid w:val="1A8066FD"/>
    <w:multiLevelType w:val="hybridMultilevel"/>
    <w:tmpl w:val="6CC4F3E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F220A50"/>
    <w:multiLevelType w:val="hybridMultilevel"/>
    <w:tmpl w:val="A1549280"/>
    <w:lvl w:ilvl="0" w:tplc="D92ABDC4">
      <w:start w:val="1"/>
      <w:numFmt w:val="bullet"/>
      <w:lvlText w:val=""/>
      <w:lvlJc w:val="left"/>
      <w:pPr>
        <w:ind w:left="1434" w:hanging="360"/>
      </w:pPr>
      <w:rPr>
        <w:rFonts w:ascii="Symbol" w:hAnsi="Symbol" w:hint="default"/>
      </w:rPr>
    </w:lvl>
    <w:lvl w:ilvl="1" w:tplc="04050003" w:tentative="1">
      <w:start w:val="1"/>
      <w:numFmt w:val="bullet"/>
      <w:lvlText w:val="o"/>
      <w:lvlJc w:val="left"/>
      <w:pPr>
        <w:ind w:left="2154" w:hanging="360"/>
      </w:pPr>
      <w:rPr>
        <w:rFonts w:ascii="Courier New" w:hAnsi="Courier New" w:cs="Courier New" w:hint="default"/>
      </w:rPr>
    </w:lvl>
    <w:lvl w:ilvl="2" w:tplc="04050005" w:tentative="1">
      <w:start w:val="1"/>
      <w:numFmt w:val="bullet"/>
      <w:lvlText w:val=""/>
      <w:lvlJc w:val="left"/>
      <w:pPr>
        <w:ind w:left="2874" w:hanging="360"/>
      </w:pPr>
      <w:rPr>
        <w:rFonts w:ascii="Wingdings" w:hAnsi="Wingdings" w:hint="default"/>
      </w:rPr>
    </w:lvl>
    <w:lvl w:ilvl="3" w:tplc="04050001" w:tentative="1">
      <w:start w:val="1"/>
      <w:numFmt w:val="bullet"/>
      <w:lvlText w:val=""/>
      <w:lvlJc w:val="left"/>
      <w:pPr>
        <w:ind w:left="3594" w:hanging="360"/>
      </w:pPr>
      <w:rPr>
        <w:rFonts w:ascii="Symbol" w:hAnsi="Symbol" w:hint="default"/>
      </w:rPr>
    </w:lvl>
    <w:lvl w:ilvl="4" w:tplc="04050003" w:tentative="1">
      <w:start w:val="1"/>
      <w:numFmt w:val="bullet"/>
      <w:lvlText w:val="o"/>
      <w:lvlJc w:val="left"/>
      <w:pPr>
        <w:ind w:left="4314" w:hanging="360"/>
      </w:pPr>
      <w:rPr>
        <w:rFonts w:ascii="Courier New" w:hAnsi="Courier New" w:cs="Courier New" w:hint="default"/>
      </w:rPr>
    </w:lvl>
    <w:lvl w:ilvl="5" w:tplc="04050005" w:tentative="1">
      <w:start w:val="1"/>
      <w:numFmt w:val="bullet"/>
      <w:lvlText w:val=""/>
      <w:lvlJc w:val="left"/>
      <w:pPr>
        <w:ind w:left="5034" w:hanging="360"/>
      </w:pPr>
      <w:rPr>
        <w:rFonts w:ascii="Wingdings" w:hAnsi="Wingdings" w:hint="default"/>
      </w:rPr>
    </w:lvl>
    <w:lvl w:ilvl="6" w:tplc="04050001" w:tentative="1">
      <w:start w:val="1"/>
      <w:numFmt w:val="bullet"/>
      <w:lvlText w:val=""/>
      <w:lvlJc w:val="left"/>
      <w:pPr>
        <w:ind w:left="5754" w:hanging="360"/>
      </w:pPr>
      <w:rPr>
        <w:rFonts w:ascii="Symbol" w:hAnsi="Symbol" w:hint="default"/>
      </w:rPr>
    </w:lvl>
    <w:lvl w:ilvl="7" w:tplc="04050003" w:tentative="1">
      <w:start w:val="1"/>
      <w:numFmt w:val="bullet"/>
      <w:lvlText w:val="o"/>
      <w:lvlJc w:val="left"/>
      <w:pPr>
        <w:ind w:left="6474" w:hanging="360"/>
      </w:pPr>
      <w:rPr>
        <w:rFonts w:ascii="Courier New" w:hAnsi="Courier New" w:cs="Courier New" w:hint="default"/>
      </w:rPr>
    </w:lvl>
    <w:lvl w:ilvl="8" w:tplc="04050005" w:tentative="1">
      <w:start w:val="1"/>
      <w:numFmt w:val="bullet"/>
      <w:lvlText w:val=""/>
      <w:lvlJc w:val="left"/>
      <w:pPr>
        <w:ind w:left="7194" w:hanging="360"/>
      </w:pPr>
      <w:rPr>
        <w:rFonts w:ascii="Wingdings" w:hAnsi="Wingdings" w:hint="default"/>
      </w:rPr>
    </w:lvl>
  </w:abstractNum>
  <w:abstractNum w:abstractNumId="11" w15:restartNumberingAfterBreak="0">
    <w:nsid w:val="26356A22"/>
    <w:multiLevelType w:val="hybridMultilevel"/>
    <w:tmpl w:val="AB347A9A"/>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2" w15:restartNumberingAfterBreak="0">
    <w:nsid w:val="2D8C1034"/>
    <w:multiLevelType w:val="hybridMultilevel"/>
    <w:tmpl w:val="7846AE3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0457596"/>
    <w:multiLevelType w:val="hybridMultilevel"/>
    <w:tmpl w:val="8F62322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4" w15:restartNumberingAfterBreak="0">
    <w:nsid w:val="30492978"/>
    <w:multiLevelType w:val="hybridMultilevel"/>
    <w:tmpl w:val="41D4EDBA"/>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15" w15:restartNumberingAfterBreak="0">
    <w:nsid w:val="33544A48"/>
    <w:multiLevelType w:val="multilevel"/>
    <w:tmpl w:val="396AF9C6"/>
    <w:name w:val="nnn2"/>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6" w15:restartNumberingAfterBreak="0">
    <w:nsid w:val="37AB472D"/>
    <w:multiLevelType w:val="hybridMultilevel"/>
    <w:tmpl w:val="BF0827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A367309"/>
    <w:multiLevelType w:val="hybridMultilevel"/>
    <w:tmpl w:val="C92C3BFE"/>
    <w:lvl w:ilvl="0" w:tplc="35F8E9D2">
      <w:start w:val="1"/>
      <w:numFmt w:val="decimal"/>
      <w:lvlText w:val="4.%1"/>
      <w:lvlJc w:val="left"/>
      <w:pPr>
        <w:ind w:left="928" w:hanging="360"/>
      </w:pPr>
      <w:rPr>
        <w:rFonts w:cs="Times New Roman" w:hint="default"/>
        <w:b w:val="0"/>
        <w:color w:val="auto"/>
      </w:rPr>
    </w:lvl>
    <w:lvl w:ilvl="1" w:tplc="CACA2188">
      <w:start w:val="1"/>
      <w:numFmt w:val="lowerLetter"/>
      <w:lvlText w:val="%2)"/>
      <w:lvlJc w:val="left"/>
      <w:pPr>
        <w:ind w:left="2062" w:hanging="360"/>
      </w:pPr>
      <w:rPr>
        <w:b w:val="0"/>
      </w:rPr>
    </w:lvl>
    <w:lvl w:ilvl="2" w:tplc="0405001B">
      <w:start w:val="1"/>
      <w:numFmt w:val="lowerRoman"/>
      <w:lvlText w:val="%3."/>
      <w:lvlJc w:val="right"/>
      <w:pPr>
        <w:ind w:left="2160" w:hanging="180"/>
      </w:pPr>
    </w:lvl>
    <w:lvl w:ilvl="3" w:tplc="11D46AB2">
      <w:start w:val="7"/>
      <w:numFmt w:val="bullet"/>
      <w:lvlText w:val="-"/>
      <w:lvlJc w:val="left"/>
      <w:pPr>
        <w:ind w:left="2880" w:hanging="360"/>
      </w:pPr>
      <w:rPr>
        <w:rFonts w:ascii="Calibri" w:eastAsiaTheme="minorHAnsi" w:hAnsi="Calibri" w:cs="Calibri"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C315331"/>
    <w:multiLevelType w:val="hybridMultilevel"/>
    <w:tmpl w:val="A954731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26A26B4"/>
    <w:multiLevelType w:val="hybridMultilevel"/>
    <w:tmpl w:val="F0E4EDC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2711B31"/>
    <w:multiLevelType w:val="hybridMultilevel"/>
    <w:tmpl w:val="E4649730"/>
    <w:lvl w:ilvl="0" w:tplc="1E90F476">
      <w:start w:val="5"/>
      <w:numFmt w:val="bullet"/>
      <w:lvlText w:val="-"/>
      <w:lvlJc w:val="left"/>
      <w:pPr>
        <w:ind w:left="720" w:hanging="360"/>
      </w:pPr>
      <w:rPr>
        <w:rFonts w:ascii="Cambria" w:eastAsia="Cambria"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3AA11F5"/>
    <w:multiLevelType w:val="hybridMultilevel"/>
    <w:tmpl w:val="60948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CA51925"/>
    <w:multiLevelType w:val="hybridMultilevel"/>
    <w:tmpl w:val="DC649B1E"/>
    <w:lvl w:ilvl="0" w:tplc="572221A4">
      <w:start w:val="1"/>
      <w:numFmt w:val="lowerRoman"/>
      <w:lvlText w:val="%1."/>
      <w:lvlJc w:val="right"/>
      <w:pPr>
        <w:ind w:left="1425" w:hanging="360"/>
      </w:pPr>
      <w:rPr>
        <w:b/>
      </w:r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23" w15:restartNumberingAfterBreak="0">
    <w:nsid w:val="52CC3347"/>
    <w:multiLevelType w:val="hybridMultilevel"/>
    <w:tmpl w:val="E194AFC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4" w15:restartNumberingAfterBreak="0">
    <w:nsid w:val="53A46F1B"/>
    <w:multiLevelType w:val="hybridMultilevel"/>
    <w:tmpl w:val="24DEE14C"/>
    <w:lvl w:ilvl="0" w:tplc="2F40FC56">
      <w:start w:val="1"/>
      <w:numFmt w:val="lowerLetter"/>
      <w:lvlText w:val="%1)"/>
      <w:lvlJc w:val="left"/>
      <w:pPr>
        <w:ind w:left="644" w:hanging="360"/>
      </w:pPr>
      <w:rPr>
        <w:rFonts w:ascii="Calibri" w:hAnsi="Calibri" w:hint="default"/>
        <w:b/>
        <w:sz w:val="22"/>
        <w:szCs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9F85588"/>
    <w:multiLevelType w:val="hybridMultilevel"/>
    <w:tmpl w:val="A1CC940E"/>
    <w:lvl w:ilvl="0" w:tplc="04050015">
      <w:start w:val="1"/>
      <w:numFmt w:val="upperLetter"/>
      <w:lvlText w:val="%1."/>
      <w:lvlJc w:val="left"/>
      <w:pPr>
        <w:ind w:left="786" w:hanging="360"/>
      </w:pPr>
      <w:rPr>
        <w:rFonts w:hint="default"/>
        <w:b/>
        <w:i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8583946"/>
    <w:multiLevelType w:val="hybridMultilevel"/>
    <w:tmpl w:val="094638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AAF1A1F"/>
    <w:multiLevelType w:val="multilevel"/>
    <w:tmpl w:val="D152D292"/>
    <w:lvl w:ilvl="0">
      <w:start w:val="1"/>
      <w:numFmt w:val="decimal"/>
      <w:pStyle w:val="Textodstavce"/>
      <w:isLgl/>
      <w:lvlText w:val="(%1)"/>
      <w:lvlJc w:val="left"/>
      <w:pPr>
        <w:tabs>
          <w:tab w:val="num" w:pos="782"/>
        </w:tabs>
        <w:ind w:firstLine="425"/>
      </w:pPr>
      <w:rPr>
        <w:rFonts w:cs="Times New Roman"/>
      </w:rPr>
    </w:lvl>
    <w:lvl w:ilvl="1">
      <w:start w:val="1"/>
      <w:numFmt w:val="lowerLetter"/>
      <w:pStyle w:val="Textpsmene"/>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600"/>
        </w:tabs>
        <w:ind w:left="3240" w:hanging="360"/>
      </w:pPr>
      <w:rPr>
        <w:rFonts w:cs="Times New Roman"/>
      </w:rPr>
    </w:lvl>
  </w:abstractNum>
  <w:abstractNum w:abstractNumId="28" w15:restartNumberingAfterBreak="0">
    <w:nsid w:val="6C9E2894"/>
    <w:multiLevelType w:val="hybridMultilevel"/>
    <w:tmpl w:val="4DAAEC2E"/>
    <w:lvl w:ilvl="0" w:tplc="58565CE8">
      <w:start w:val="1"/>
      <w:numFmt w:val="decimal"/>
      <w:lvlText w:val="%1)"/>
      <w:lvlJc w:val="left"/>
      <w:pPr>
        <w:ind w:left="720" w:hanging="360"/>
      </w:pPr>
      <w:rPr>
        <w:rFonts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38755F2"/>
    <w:multiLevelType w:val="hybridMultilevel"/>
    <w:tmpl w:val="0A2A3A12"/>
    <w:lvl w:ilvl="0" w:tplc="B1C67EC6">
      <w:numFmt w:val="bullet"/>
      <w:lvlText w:val="-"/>
      <w:lvlJc w:val="left"/>
      <w:pPr>
        <w:ind w:left="720" w:hanging="360"/>
      </w:pPr>
      <w:rPr>
        <w:rFonts w:ascii="Cambria" w:eastAsia="Cambria" w:hAnsi="Cambri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75A50D22"/>
    <w:multiLevelType w:val="hybridMultilevel"/>
    <w:tmpl w:val="E74E3BD8"/>
    <w:lvl w:ilvl="0" w:tplc="0405000F">
      <w:start w:val="1"/>
      <w:numFmt w:val="decimal"/>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31" w15:restartNumberingAfterBreak="0">
    <w:nsid w:val="7C5E7EC5"/>
    <w:multiLevelType w:val="hybridMultilevel"/>
    <w:tmpl w:val="C330B0BA"/>
    <w:lvl w:ilvl="0" w:tplc="CABAFB14">
      <w:numFmt w:val="bullet"/>
      <w:lvlText w:val="-"/>
      <w:lvlJc w:val="left"/>
      <w:pPr>
        <w:ind w:left="720" w:hanging="360"/>
      </w:pPr>
      <w:rPr>
        <w:rFonts w:ascii="Cambria" w:eastAsia="Cambria"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784156333">
    <w:abstractNumId w:val="15"/>
  </w:num>
  <w:num w:numId="2" w16cid:durableId="1611887805">
    <w:abstractNumId w:val="29"/>
  </w:num>
  <w:num w:numId="3" w16cid:durableId="890381468">
    <w:abstractNumId w:val="15"/>
  </w:num>
  <w:num w:numId="4" w16cid:durableId="1878153322">
    <w:abstractNumId w:val="30"/>
  </w:num>
  <w:num w:numId="5" w16cid:durableId="1623538523">
    <w:abstractNumId w:val="22"/>
  </w:num>
  <w:num w:numId="6" w16cid:durableId="1719744510">
    <w:abstractNumId w:val="15"/>
  </w:num>
  <w:num w:numId="7" w16cid:durableId="8039604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30302834">
    <w:abstractNumId w:val="2"/>
  </w:num>
  <w:num w:numId="9" w16cid:durableId="1526285592">
    <w:abstractNumId w:val="0"/>
  </w:num>
  <w:num w:numId="10" w16cid:durableId="1849247691">
    <w:abstractNumId w:val="18"/>
  </w:num>
  <w:num w:numId="11" w16cid:durableId="937637366">
    <w:abstractNumId w:val="27"/>
  </w:num>
  <w:num w:numId="12" w16cid:durableId="267927560">
    <w:abstractNumId w:val="25"/>
  </w:num>
  <w:num w:numId="13" w16cid:durableId="2145393314">
    <w:abstractNumId w:val="13"/>
  </w:num>
  <w:num w:numId="14" w16cid:durableId="2075857261">
    <w:abstractNumId w:val="8"/>
  </w:num>
  <w:num w:numId="15" w16cid:durableId="1676807225">
    <w:abstractNumId w:val="3"/>
  </w:num>
  <w:num w:numId="16" w16cid:durableId="600603403">
    <w:abstractNumId w:val="12"/>
  </w:num>
  <w:num w:numId="17" w16cid:durableId="1728793674">
    <w:abstractNumId w:val="14"/>
  </w:num>
  <w:num w:numId="18" w16cid:durableId="2018926559">
    <w:abstractNumId w:val="15"/>
  </w:num>
  <w:num w:numId="19" w16cid:durableId="1123042774">
    <w:abstractNumId w:val="4"/>
  </w:num>
  <w:num w:numId="20" w16cid:durableId="107284687">
    <w:abstractNumId w:val="5"/>
  </w:num>
  <w:num w:numId="21" w16cid:durableId="1791049837">
    <w:abstractNumId w:val="21"/>
  </w:num>
  <w:num w:numId="22" w16cid:durableId="997344691">
    <w:abstractNumId w:val="15"/>
  </w:num>
  <w:num w:numId="23" w16cid:durableId="1644431011">
    <w:abstractNumId w:val="23"/>
  </w:num>
  <w:num w:numId="24" w16cid:durableId="91321897">
    <w:abstractNumId w:val="7"/>
  </w:num>
  <w:num w:numId="25" w16cid:durableId="1477453974">
    <w:abstractNumId w:val="26"/>
  </w:num>
  <w:num w:numId="26" w16cid:durableId="1374573057">
    <w:abstractNumId w:val="9"/>
  </w:num>
  <w:num w:numId="27" w16cid:durableId="151409497">
    <w:abstractNumId w:val="6"/>
  </w:num>
  <w:num w:numId="28" w16cid:durableId="341131059">
    <w:abstractNumId w:val="20"/>
  </w:num>
  <w:num w:numId="29" w16cid:durableId="356124934">
    <w:abstractNumId w:val="31"/>
  </w:num>
  <w:num w:numId="30" w16cid:durableId="1931700155">
    <w:abstractNumId w:val="17"/>
  </w:num>
  <w:num w:numId="31" w16cid:durableId="374888273">
    <w:abstractNumId w:val="24"/>
  </w:num>
  <w:num w:numId="32" w16cid:durableId="878473728">
    <w:abstractNumId w:val="10"/>
  </w:num>
  <w:num w:numId="33" w16cid:durableId="319892596">
    <w:abstractNumId w:val="28"/>
  </w:num>
  <w:num w:numId="34" w16cid:durableId="900167398">
    <w:abstractNumId w:val="15"/>
  </w:num>
  <w:num w:numId="35" w16cid:durableId="1507013584">
    <w:abstractNumId w:val="15"/>
  </w:num>
  <w:num w:numId="36" w16cid:durableId="1625116260">
    <w:abstractNumId w:val="1"/>
  </w:num>
  <w:num w:numId="37" w16cid:durableId="2101830535">
    <w:abstractNumId w:val="19"/>
  </w:num>
  <w:num w:numId="38" w16cid:durableId="801268293">
    <w:abstractNumId w:val="11"/>
  </w:num>
  <w:num w:numId="39" w16cid:durableId="1771966523">
    <w:abstractNumId w:val="16"/>
  </w:num>
  <w:num w:numId="40" w16cid:durableId="18613122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CNPK">
    <w15:presenceInfo w15:providerId="None" w15:userId="CNP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F4E"/>
    <w:rsid w:val="00022E10"/>
    <w:rsid w:val="00053A96"/>
    <w:rsid w:val="00056A2B"/>
    <w:rsid w:val="00063D53"/>
    <w:rsid w:val="000B731F"/>
    <w:rsid w:val="000D6655"/>
    <w:rsid w:val="000E0F3F"/>
    <w:rsid w:val="000E3474"/>
    <w:rsid w:val="000E373F"/>
    <w:rsid w:val="000E59C8"/>
    <w:rsid w:val="00107E73"/>
    <w:rsid w:val="00141C9E"/>
    <w:rsid w:val="001440DB"/>
    <w:rsid w:val="00155C44"/>
    <w:rsid w:val="00156668"/>
    <w:rsid w:val="001703C7"/>
    <w:rsid w:val="00174C27"/>
    <w:rsid w:val="00184BBC"/>
    <w:rsid w:val="0018663E"/>
    <w:rsid w:val="00197F6E"/>
    <w:rsid w:val="001D30E3"/>
    <w:rsid w:val="00202CA7"/>
    <w:rsid w:val="00203384"/>
    <w:rsid w:val="002212B9"/>
    <w:rsid w:val="002539B6"/>
    <w:rsid w:val="0029760B"/>
    <w:rsid w:val="002A3B9A"/>
    <w:rsid w:val="002A41EB"/>
    <w:rsid w:val="002B37CB"/>
    <w:rsid w:val="002C723A"/>
    <w:rsid w:val="002E783F"/>
    <w:rsid w:val="003009DB"/>
    <w:rsid w:val="003114A2"/>
    <w:rsid w:val="003164C3"/>
    <w:rsid w:val="00346FEC"/>
    <w:rsid w:val="0037275F"/>
    <w:rsid w:val="003A176D"/>
    <w:rsid w:val="003A3A31"/>
    <w:rsid w:val="003B3ABE"/>
    <w:rsid w:val="003D51EB"/>
    <w:rsid w:val="003F1DD3"/>
    <w:rsid w:val="00402FE4"/>
    <w:rsid w:val="0042348B"/>
    <w:rsid w:val="004422D4"/>
    <w:rsid w:val="00442E0E"/>
    <w:rsid w:val="00451C75"/>
    <w:rsid w:val="00485002"/>
    <w:rsid w:val="00486603"/>
    <w:rsid w:val="00487330"/>
    <w:rsid w:val="0049064A"/>
    <w:rsid w:val="004D0AC7"/>
    <w:rsid w:val="004D421D"/>
    <w:rsid w:val="004D4E2F"/>
    <w:rsid w:val="00516E1D"/>
    <w:rsid w:val="00522BB2"/>
    <w:rsid w:val="00541D0F"/>
    <w:rsid w:val="00546731"/>
    <w:rsid w:val="005851BE"/>
    <w:rsid w:val="005968DA"/>
    <w:rsid w:val="005A07D1"/>
    <w:rsid w:val="005A5925"/>
    <w:rsid w:val="00604C17"/>
    <w:rsid w:val="0062503D"/>
    <w:rsid w:val="006812E4"/>
    <w:rsid w:val="006C3015"/>
    <w:rsid w:val="006E1149"/>
    <w:rsid w:val="007055BA"/>
    <w:rsid w:val="00720698"/>
    <w:rsid w:val="007225A6"/>
    <w:rsid w:val="00733577"/>
    <w:rsid w:val="00734123"/>
    <w:rsid w:val="00773408"/>
    <w:rsid w:val="007D59EA"/>
    <w:rsid w:val="008240E3"/>
    <w:rsid w:val="008412B6"/>
    <w:rsid w:val="00847B9B"/>
    <w:rsid w:val="00896251"/>
    <w:rsid w:val="008A6E9D"/>
    <w:rsid w:val="008F69C3"/>
    <w:rsid w:val="009112BD"/>
    <w:rsid w:val="00943CCA"/>
    <w:rsid w:val="009B0569"/>
    <w:rsid w:val="009B1B33"/>
    <w:rsid w:val="009C0A8F"/>
    <w:rsid w:val="009C3DBE"/>
    <w:rsid w:val="009D72D9"/>
    <w:rsid w:val="009F0E94"/>
    <w:rsid w:val="009F11EC"/>
    <w:rsid w:val="009F36CC"/>
    <w:rsid w:val="00A15CA2"/>
    <w:rsid w:val="00A2071D"/>
    <w:rsid w:val="00A37F4E"/>
    <w:rsid w:val="00A66E60"/>
    <w:rsid w:val="00A724D7"/>
    <w:rsid w:val="00A81B49"/>
    <w:rsid w:val="00A84500"/>
    <w:rsid w:val="00A86782"/>
    <w:rsid w:val="00AD24DF"/>
    <w:rsid w:val="00AD5E2C"/>
    <w:rsid w:val="00AE1CA7"/>
    <w:rsid w:val="00AE49BC"/>
    <w:rsid w:val="00AF0164"/>
    <w:rsid w:val="00AF5407"/>
    <w:rsid w:val="00AF7322"/>
    <w:rsid w:val="00B20527"/>
    <w:rsid w:val="00B210C8"/>
    <w:rsid w:val="00B21C61"/>
    <w:rsid w:val="00B3295C"/>
    <w:rsid w:val="00B93848"/>
    <w:rsid w:val="00B97301"/>
    <w:rsid w:val="00BB248B"/>
    <w:rsid w:val="00BB7964"/>
    <w:rsid w:val="00BD1895"/>
    <w:rsid w:val="00BD508F"/>
    <w:rsid w:val="00BD7B2A"/>
    <w:rsid w:val="00BF1C92"/>
    <w:rsid w:val="00C12626"/>
    <w:rsid w:val="00C36ED1"/>
    <w:rsid w:val="00C71C93"/>
    <w:rsid w:val="00C9422D"/>
    <w:rsid w:val="00CA45F0"/>
    <w:rsid w:val="00CB5AEC"/>
    <w:rsid w:val="00CC4EE5"/>
    <w:rsid w:val="00CD3EC6"/>
    <w:rsid w:val="00CE3C41"/>
    <w:rsid w:val="00D21829"/>
    <w:rsid w:val="00D37F80"/>
    <w:rsid w:val="00D61631"/>
    <w:rsid w:val="00D73AA0"/>
    <w:rsid w:val="00DE022F"/>
    <w:rsid w:val="00E33D3F"/>
    <w:rsid w:val="00E716A1"/>
    <w:rsid w:val="00E77C6C"/>
    <w:rsid w:val="00EC6A98"/>
    <w:rsid w:val="00EF0BE9"/>
    <w:rsid w:val="00F3591A"/>
    <w:rsid w:val="00F63D76"/>
    <w:rsid w:val="00F72870"/>
    <w:rsid w:val="00F947C6"/>
    <w:rsid w:val="00FA4336"/>
    <w:rsid w:val="00FB42B1"/>
    <w:rsid w:val="00FC3C49"/>
    <w:rsid w:val="00FE201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7F6EA78A"/>
  <w15:chartTrackingRefBased/>
  <w15:docId w15:val="{97D64DA8-A9B3-4736-B277-F4B3D915E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9064A"/>
    <w:pPr>
      <w:spacing w:after="120" w:line="240" w:lineRule="auto"/>
      <w:jc w:val="both"/>
    </w:pPr>
    <w:rPr>
      <w:rFonts w:ascii="Calibri" w:hAnsi="Calibri"/>
    </w:rPr>
  </w:style>
  <w:style w:type="paragraph" w:styleId="Nadpis1">
    <w:name w:val="heading 1"/>
    <w:basedOn w:val="Normln"/>
    <w:next w:val="Normln"/>
    <w:link w:val="Nadpis1Char"/>
    <w:uiPriority w:val="9"/>
    <w:qFormat/>
    <w:rsid w:val="005A5925"/>
    <w:pPr>
      <w:keepNext/>
      <w:keepLines/>
      <w:numPr>
        <w:numId w:val="1"/>
      </w:numPr>
      <w:pBdr>
        <w:top w:val="single" w:sz="4" w:space="1" w:color="auto"/>
        <w:left w:val="single" w:sz="4" w:space="4" w:color="auto"/>
        <w:bottom w:val="single" w:sz="4" w:space="1" w:color="auto"/>
        <w:right w:val="single" w:sz="4" w:space="4" w:color="auto"/>
      </w:pBdr>
      <w:shd w:val="solid" w:color="D9D9D9" w:themeColor="background1" w:themeShade="D9" w:fill="auto"/>
      <w:spacing w:before="240"/>
      <w:outlineLvl w:val="0"/>
    </w:pPr>
    <w:rPr>
      <w:rFonts w:eastAsiaTheme="majorEastAsia" w:cstheme="majorBidi"/>
      <w:b/>
      <w:sz w:val="32"/>
      <w:szCs w:val="32"/>
    </w:rPr>
  </w:style>
  <w:style w:type="paragraph" w:styleId="Nadpis2">
    <w:name w:val="heading 2"/>
    <w:basedOn w:val="Normln"/>
    <w:next w:val="Normln"/>
    <w:link w:val="Nadpis2Char"/>
    <w:autoRedefine/>
    <w:unhideWhenUsed/>
    <w:qFormat/>
    <w:rsid w:val="000E3474"/>
    <w:pPr>
      <w:keepNext/>
      <w:keepLines/>
      <w:numPr>
        <w:ilvl w:val="1"/>
        <w:numId w:val="1"/>
      </w:numPr>
      <w:tabs>
        <w:tab w:val="left" w:pos="5387"/>
      </w:tabs>
      <w:spacing w:before="120" w:line="259" w:lineRule="auto"/>
      <w:jc w:val="left"/>
      <w:outlineLvl w:val="1"/>
    </w:pPr>
    <w:rPr>
      <w:rFonts w:eastAsia="Times New Roman" w:cstheme="majorBidi"/>
      <w:b/>
      <w:sz w:val="24"/>
      <w:szCs w:val="26"/>
      <w:lang w:eastAsia="cs-CZ"/>
    </w:rPr>
  </w:style>
  <w:style w:type="paragraph" w:styleId="Nadpis3">
    <w:name w:val="heading 3"/>
    <w:basedOn w:val="Normln"/>
    <w:next w:val="Normln"/>
    <w:link w:val="Nadpis3Char"/>
    <w:uiPriority w:val="9"/>
    <w:semiHidden/>
    <w:unhideWhenUsed/>
    <w:qFormat/>
    <w:rsid w:val="005A5925"/>
    <w:pPr>
      <w:keepNext/>
      <w:keepLines/>
      <w:numPr>
        <w:ilvl w:val="2"/>
        <w:numId w:val="1"/>
      </w:numPr>
      <w:spacing w:before="40" w:after="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ormln"/>
    <w:next w:val="Normln"/>
    <w:link w:val="Nadpis4Char"/>
    <w:uiPriority w:val="9"/>
    <w:semiHidden/>
    <w:unhideWhenUsed/>
    <w:qFormat/>
    <w:rsid w:val="005A5925"/>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5A5925"/>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5A5925"/>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5A5925"/>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5A5925"/>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5A5925"/>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A37F4E"/>
    <w:pPr>
      <w:tabs>
        <w:tab w:val="center" w:pos="4536"/>
        <w:tab w:val="right" w:pos="9072"/>
      </w:tabs>
      <w:spacing w:after="0"/>
    </w:pPr>
  </w:style>
  <w:style w:type="character" w:customStyle="1" w:styleId="ZhlavChar">
    <w:name w:val="Záhlaví Char"/>
    <w:basedOn w:val="Standardnpsmoodstavce"/>
    <w:link w:val="Zhlav"/>
    <w:uiPriority w:val="99"/>
    <w:rsid w:val="00A37F4E"/>
  </w:style>
  <w:style w:type="paragraph" w:styleId="Zpat">
    <w:name w:val="footer"/>
    <w:basedOn w:val="Normln"/>
    <w:link w:val="ZpatChar"/>
    <w:uiPriority w:val="99"/>
    <w:unhideWhenUsed/>
    <w:rsid w:val="00A37F4E"/>
    <w:pPr>
      <w:tabs>
        <w:tab w:val="center" w:pos="4536"/>
        <w:tab w:val="right" w:pos="9072"/>
      </w:tabs>
      <w:spacing w:after="0"/>
    </w:pPr>
  </w:style>
  <w:style w:type="character" w:customStyle="1" w:styleId="ZpatChar">
    <w:name w:val="Zápatí Char"/>
    <w:basedOn w:val="Standardnpsmoodstavce"/>
    <w:link w:val="Zpat"/>
    <w:uiPriority w:val="99"/>
    <w:rsid w:val="00A37F4E"/>
  </w:style>
  <w:style w:type="table" w:styleId="Mkatabulky">
    <w:name w:val="Table Grid"/>
    <w:basedOn w:val="Normlntabulka"/>
    <w:uiPriority w:val="39"/>
    <w:rsid w:val="00A37F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omente">
    <w:name w:val="annotation text"/>
    <w:basedOn w:val="Normln"/>
    <w:link w:val="TextkomenteChar"/>
    <w:uiPriority w:val="99"/>
    <w:unhideWhenUsed/>
    <w:rsid w:val="00A37F4E"/>
    <w:pPr>
      <w:spacing w:before="240" w:after="400"/>
    </w:pPr>
    <w:rPr>
      <w:rFonts w:ascii="Cambria" w:eastAsia="Cambria" w:hAnsi="Cambria" w:cs="Times New Roman"/>
      <w:sz w:val="20"/>
      <w:szCs w:val="20"/>
    </w:rPr>
  </w:style>
  <w:style w:type="character" w:customStyle="1" w:styleId="TextkomenteChar">
    <w:name w:val="Text komentáře Char"/>
    <w:basedOn w:val="Standardnpsmoodstavce"/>
    <w:link w:val="Textkomente"/>
    <w:uiPriority w:val="99"/>
    <w:rsid w:val="00A37F4E"/>
    <w:rPr>
      <w:rFonts w:ascii="Cambria" w:eastAsia="Cambria" w:hAnsi="Cambria" w:cs="Times New Roman"/>
      <w:sz w:val="20"/>
      <w:szCs w:val="20"/>
    </w:rPr>
  </w:style>
  <w:style w:type="character" w:styleId="Odkaznakoment">
    <w:name w:val="annotation reference"/>
    <w:basedOn w:val="Standardnpsmoodstavce"/>
    <w:uiPriority w:val="99"/>
    <w:unhideWhenUsed/>
    <w:rsid w:val="00A37F4E"/>
    <w:rPr>
      <w:sz w:val="16"/>
      <w:szCs w:val="16"/>
    </w:rPr>
  </w:style>
  <w:style w:type="character" w:styleId="Hypertextovodkaz">
    <w:name w:val="Hyperlink"/>
    <w:basedOn w:val="Standardnpsmoodstavce"/>
    <w:uiPriority w:val="99"/>
    <w:unhideWhenUsed/>
    <w:rsid w:val="00A37F4E"/>
    <w:rPr>
      <w:color w:val="0563C1" w:themeColor="hyperlink"/>
      <w:u w:val="single"/>
    </w:rPr>
  </w:style>
  <w:style w:type="paragraph" w:styleId="Textbubliny">
    <w:name w:val="Balloon Text"/>
    <w:basedOn w:val="Normln"/>
    <w:link w:val="TextbublinyChar"/>
    <w:uiPriority w:val="99"/>
    <w:semiHidden/>
    <w:unhideWhenUsed/>
    <w:rsid w:val="00A37F4E"/>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37F4E"/>
    <w:rPr>
      <w:rFonts w:ascii="Segoe UI" w:hAnsi="Segoe UI" w:cs="Segoe UI"/>
      <w:sz w:val="18"/>
      <w:szCs w:val="18"/>
    </w:rPr>
  </w:style>
  <w:style w:type="paragraph" w:styleId="Odstavecseseznamem">
    <w:name w:val="List Paragraph"/>
    <w:aliases w:val="Odstavec"/>
    <w:basedOn w:val="Normln"/>
    <w:link w:val="OdstavecseseznamemChar"/>
    <w:uiPriority w:val="1"/>
    <w:qFormat/>
    <w:rsid w:val="003F1DD3"/>
    <w:pPr>
      <w:ind w:left="567"/>
      <w:contextualSpacing/>
    </w:pPr>
  </w:style>
  <w:style w:type="character" w:customStyle="1" w:styleId="Nadpis1Char">
    <w:name w:val="Nadpis 1 Char"/>
    <w:basedOn w:val="Standardnpsmoodstavce"/>
    <w:link w:val="Nadpis1"/>
    <w:uiPriority w:val="9"/>
    <w:rsid w:val="005A5925"/>
    <w:rPr>
      <w:rFonts w:eastAsiaTheme="majorEastAsia" w:cstheme="majorBidi"/>
      <w:b/>
      <w:sz w:val="32"/>
      <w:szCs w:val="32"/>
      <w:shd w:val="solid" w:color="D9D9D9" w:themeColor="background1" w:themeShade="D9" w:fill="auto"/>
    </w:rPr>
  </w:style>
  <w:style w:type="character" w:customStyle="1" w:styleId="Nadpis2Char">
    <w:name w:val="Nadpis 2 Char"/>
    <w:basedOn w:val="Standardnpsmoodstavce"/>
    <w:link w:val="Nadpis2"/>
    <w:rsid w:val="000E3474"/>
    <w:rPr>
      <w:rFonts w:ascii="Calibri" w:eastAsia="Times New Roman" w:hAnsi="Calibri" w:cstheme="majorBidi"/>
      <w:b/>
      <w:sz w:val="24"/>
      <w:szCs w:val="26"/>
      <w:lang w:eastAsia="cs-CZ"/>
    </w:rPr>
  </w:style>
  <w:style w:type="character" w:customStyle="1" w:styleId="Nadpis3Char">
    <w:name w:val="Nadpis 3 Char"/>
    <w:basedOn w:val="Standardnpsmoodstavce"/>
    <w:link w:val="Nadpis3"/>
    <w:uiPriority w:val="9"/>
    <w:semiHidden/>
    <w:rsid w:val="005A5925"/>
    <w:rPr>
      <w:rFonts w:asciiTheme="majorHAnsi" w:eastAsiaTheme="majorEastAsia" w:hAnsiTheme="majorHAnsi" w:cstheme="majorBidi"/>
      <w:color w:val="1F4D78" w:themeColor="accent1" w:themeShade="7F"/>
      <w:sz w:val="24"/>
      <w:szCs w:val="24"/>
    </w:rPr>
  </w:style>
  <w:style w:type="character" w:customStyle="1" w:styleId="Nadpis4Char">
    <w:name w:val="Nadpis 4 Char"/>
    <w:basedOn w:val="Standardnpsmoodstavce"/>
    <w:link w:val="Nadpis4"/>
    <w:uiPriority w:val="9"/>
    <w:semiHidden/>
    <w:rsid w:val="005A5925"/>
    <w:rPr>
      <w:rFonts w:asciiTheme="majorHAnsi" w:eastAsiaTheme="majorEastAsia" w:hAnsiTheme="majorHAnsi" w:cstheme="majorBidi"/>
      <w:i/>
      <w:iCs/>
      <w:color w:val="2E74B5" w:themeColor="accent1" w:themeShade="BF"/>
    </w:rPr>
  </w:style>
  <w:style w:type="character" w:customStyle="1" w:styleId="Nadpis5Char">
    <w:name w:val="Nadpis 5 Char"/>
    <w:basedOn w:val="Standardnpsmoodstavce"/>
    <w:link w:val="Nadpis5"/>
    <w:uiPriority w:val="9"/>
    <w:semiHidden/>
    <w:rsid w:val="005A5925"/>
    <w:rPr>
      <w:rFonts w:asciiTheme="majorHAnsi" w:eastAsiaTheme="majorEastAsia" w:hAnsiTheme="majorHAnsi" w:cstheme="majorBidi"/>
      <w:color w:val="2E74B5" w:themeColor="accent1" w:themeShade="BF"/>
    </w:rPr>
  </w:style>
  <w:style w:type="character" w:customStyle="1" w:styleId="Nadpis6Char">
    <w:name w:val="Nadpis 6 Char"/>
    <w:basedOn w:val="Standardnpsmoodstavce"/>
    <w:link w:val="Nadpis6"/>
    <w:uiPriority w:val="9"/>
    <w:semiHidden/>
    <w:rsid w:val="005A5925"/>
    <w:rPr>
      <w:rFonts w:asciiTheme="majorHAnsi" w:eastAsiaTheme="majorEastAsia" w:hAnsiTheme="majorHAnsi" w:cstheme="majorBidi"/>
      <w:color w:val="1F4D78" w:themeColor="accent1" w:themeShade="7F"/>
    </w:rPr>
  </w:style>
  <w:style w:type="character" w:customStyle="1" w:styleId="Nadpis7Char">
    <w:name w:val="Nadpis 7 Char"/>
    <w:basedOn w:val="Standardnpsmoodstavce"/>
    <w:link w:val="Nadpis7"/>
    <w:uiPriority w:val="9"/>
    <w:semiHidden/>
    <w:rsid w:val="005A5925"/>
    <w:rPr>
      <w:rFonts w:asciiTheme="majorHAnsi" w:eastAsiaTheme="majorEastAsia" w:hAnsiTheme="majorHAnsi" w:cstheme="majorBidi"/>
      <w:i/>
      <w:iCs/>
      <w:color w:val="1F4D78" w:themeColor="accent1" w:themeShade="7F"/>
    </w:rPr>
  </w:style>
  <w:style w:type="character" w:customStyle="1" w:styleId="Nadpis8Char">
    <w:name w:val="Nadpis 8 Char"/>
    <w:basedOn w:val="Standardnpsmoodstavce"/>
    <w:link w:val="Nadpis8"/>
    <w:uiPriority w:val="9"/>
    <w:semiHidden/>
    <w:rsid w:val="005A5925"/>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5A5925"/>
    <w:rPr>
      <w:rFonts w:asciiTheme="majorHAnsi" w:eastAsiaTheme="majorEastAsia" w:hAnsiTheme="majorHAnsi" w:cstheme="majorBidi"/>
      <w:i/>
      <w:iCs/>
      <w:color w:val="272727" w:themeColor="text1" w:themeTint="D8"/>
      <w:sz w:val="21"/>
      <w:szCs w:val="21"/>
    </w:rPr>
  </w:style>
  <w:style w:type="paragraph" w:styleId="Bezmezer">
    <w:name w:val="No Spacing"/>
    <w:aliases w:val="Zvýrazněný bez mezer,text"/>
    <w:link w:val="BezmezerChar"/>
    <w:uiPriority w:val="1"/>
    <w:qFormat/>
    <w:rsid w:val="005A5925"/>
    <w:pPr>
      <w:spacing w:after="0" w:line="240" w:lineRule="auto"/>
    </w:pPr>
  </w:style>
  <w:style w:type="character" w:customStyle="1" w:styleId="BezmezerChar">
    <w:name w:val="Bez mezer Char"/>
    <w:aliases w:val="Zvýrazněný bez mezer Char,text Char"/>
    <w:link w:val="Bezmezer"/>
    <w:uiPriority w:val="1"/>
    <w:rsid w:val="005A5925"/>
  </w:style>
  <w:style w:type="paragraph" w:styleId="Nadpisobsahu">
    <w:name w:val="TOC Heading"/>
    <w:basedOn w:val="Nadpis1"/>
    <w:next w:val="Normln"/>
    <w:uiPriority w:val="39"/>
    <w:unhideWhenUsed/>
    <w:qFormat/>
    <w:rsid w:val="00E33D3F"/>
    <w:pPr>
      <w:numPr>
        <w:numId w:val="0"/>
      </w:numPr>
      <w:pBdr>
        <w:top w:val="none" w:sz="0" w:space="0" w:color="auto"/>
        <w:left w:val="none" w:sz="0" w:space="0" w:color="auto"/>
        <w:bottom w:val="none" w:sz="0" w:space="0" w:color="auto"/>
        <w:right w:val="none" w:sz="0" w:space="0" w:color="auto"/>
      </w:pBdr>
      <w:shd w:val="clear" w:color="auto" w:fill="auto"/>
      <w:spacing w:after="0" w:line="259" w:lineRule="auto"/>
      <w:outlineLvl w:val="9"/>
    </w:pPr>
    <w:rPr>
      <w:rFonts w:asciiTheme="majorHAnsi" w:hAnsiTheme="majorHAnsi"/>
      <w:b w:val="0"/>
      <w:color w:val="2E74B5" w:themeColor="accent1" w:themeShade="BF"/>
      <w:lang w:eastAsia="cs-CZ"/>
    </w:rPr>
  </w:style>
  <w:style w:type="paragraph" w:styleId="Obsah1">
    <w:name w:val="toc 1"/>
    <w:basedOn w:val="Normln"/>
    <w:next w:val="Normln"/>
    <w:autoRedefine/>
    <w:uiPriority w:val="39"/>
    <w:unhideWhenUsed/>
    <w:rsid w:val="003F1DD3"/>
    <w:pPr>
      <w:tabs>
        <w:tab w:val="left" w:pos="440"/>
        <w:tab w:val="right" w:leader="dot" w:pos="9854"/>
      </w:tabs>
      <w:spacing w:after="0"/>
    </w:pPr>
    <w:rPr>
      <w:rFonts w:eastAsiaTheme="majorEastAsia" w:cs="Calibri"/>
      <w:noProof/>
      <w:color w:val="000000" w:themeColor="text1"/>
      <w:lang w:eastAsia="cs-CZ"/>
    </w:rPr>
  </w:style>
  <w:style w:type="paragraph" w:styleId="Obsah2">
    <w:name w:val="toc 2"/>
    <w:basedOn w:val="Normln"/>
    <w:next w:val="Normln"/>
    <w:autoRedefine/>
    <w:uiPriority w:val="39"/>
    <w:unhideWhenUsed/>
    <w:rsid w:val="00CC4EE5"/>
    <w:pPr>
      <w:tabs>
        <w:tab w:val="left" w:pos="880"/>
        <w:tab w:val="right" w:leader="dot" w:pos="9854"/>
      </w:tabs>
      <w:spacing w:after="0"/>
      <w:ind w:left="221"/>
    </w:pPr>
    <w:rPr>
      <w:noProof/>
    </w:rPr>
  </w:style>
  <w:style w:type="character" w:customStyle="1" w:styleId="OdstavecseseznamemChar">
    <w:name w:val="Odstavec se seznamem Char"/>
    <w:aliases w:val="Odstavec Char"/>
    <w:link w:val="Odstavecseseznamem"/>
    <w:uiPriority w:val="1"/>
    <w:rsid w:val="003F1DD3"/>
    <w:rPr>
      <w:rFonts w:ascii="Calibri" w:hAnsi="Calibri"/>
    </w:rPr>
  </w:style>
  <w:style w:type="paragraph" w:styleId="Zkladntextodsazen3">
    <w:name w:val="Body Text Indent 3"/>
    <w:basedOn w:val="Normln"/>
    <w:link w:val="Zkladntextodsazen3Char"/>
    <w:semiHidden/>
    <w:rsid w:val="005851BE"/>
    <w:pPr>
      <w:ind w:left="283"/>
      <w:jc w:val="left"/>
    </w:pPr>
    <w:rPr>
      <w:rFonts w:ascii="Times New Roman" w:eastAsia="Batang"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semiHidden/>
    <w:rsid w:val="005851BE"/>
    <w:rPr>
      <w:rFonts w:ascii="Times New Roman" w:eastAsia="Batang" w:hAnsi="Times New Roman" w:cs="Times New Roman"/>
      <w:sz w:val="16"/>
      <w:szCs w:val="16"/>
      <w:lang w:val="x-none" w:eastAsia="x-none"/>
    </w:rPr>
  </w:style>
  <w:style w:type="paragraph" w:customStyle="1" w:styleId="Textpsmene">
    <w:name w:val="Text písmene"/>
    <w:basedOn w:val="Normln"/>
    <w:uiPriority w:val="99"/>
    <w:rsid w:val="005851BE"/>
    <w:pPr>
      <w:numPr>
        <w:ilvl w:val="1"/>
        <w:numId w:val="11"/>
      </w:numPr>
      <w:spacing w:after="0"/>
      <w:outlineLvl w:val="7"/>
    </w:pPr>
    <w:rPr>
      <w:rFonts w:ascii="Times New Roman" w:eastAsia="Times New Roman" w:hAnsi="Times New Roman" w:cs="Times New Roman"/>
      <w:sz w:val="24"/>
      <w:szCs w:val="24"/>
      <w:lang w:eastAsia="cs-CZ"/>
    </w:rPr>
  </w:style>
  <w:style w:type="paragraph" w:customStyle="1" w:styleId="Textodstavce">
    <w:name w:val="Text odstavce"/>
    <w:basedOn w:val="Normln"/>
    <w:rsid w:val="005851BE"/>
    <w:pPr>
      <w:numPr>
        <w:numId w:val="11"/>
      </w:numPr>
      <w:tabs>
        <w:tab w:val="left" w:pos="851"/>
      </w:tabs>
      <w:spacing w:before="120"/>
      <w:outlineLvl w:val="6"/>
    </w:pPr>
    <w:rPr>
      <w:rFonts w:ascii="Times New Roman" w:eastAsia="Times New Roman" w:hAnsi="Times New Roman"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D37F80"/>
    <w:pPr>
      <w:spacing w:before="0" w:after="120"/>
    </w:pPr>
    <w:rPr>
      <w:rFonts w:ascii="Calibri" w:eastAsiaTheme="minorHAnsi" w:hAnsi="Calibri" w:cstheme="minorBidi"/>
      <w:b/>
      <w:bCs/>
    </w:rPr>
  </w:style>
  <w:style w:type="character" w:customStyle="1" w:styleId="PedmtkomenteChar">
    <w:name w:val="Předmět komentáře Char"/>
    <w:basedOn w:val="TextkomenteChar"/>
    <w:link w:val="Pedmtkomente"/>
    <w:uiPriority w:val="99"/>
    <w:semiHidden/>
    <w:rsid w:val="00D37F80"/>
    <w:rPr>
      <w:rFonts w:ascii="Calibri" w:eastAsia="Cambria" w:hAnsi="Calibri" w:cs="Times New Roman"/>
      <w:b/>
      <w:bCs/>
      <w:sz w:val="20"/>
      <w:szCs w:val="20"/>
    </w:rPr>
  </w:style>
  <w:style w:type="paragraph" w:customStyle="1" w:styleId="Default">
    <w:name w:val="Default"/>
    <w:rsid w:val="00442E0E"/>
    <w:pPr>
      <w:autoSpaceDE w:val="0"/>
      <w:autoSpaceDN w:val="0"/>
      <w:adjustRightInd w:val="0"/>
      <w:spacing w:after="0" w:line="240" w:lineRule="auto"/>
    </w:pPr>
    <w:rPr>
      <w:rFonts w:ascii="Calibri" w:hAnsi="Calibri" w:cs="Calibri"/>
      <w:color w:val="000000"/>
      <w:sz w:val="24"/>
      <w:szCs w:val="24"/>
    </w:rPr>
  </w:style>
  <w:style w:type="character" w:styleId="Sledovanodkaz">
    <w:name w:val="FollowedHyperlink"/>
    <w:basedOn w:val="Standardnpsmoodstavce"/>
    <w:uiPriority w:val="99"/>
    <w:semiHidden/>
    <w:unhideWhenUsed/>
    <w:rsid w:val="00FB42B1"/>
    <w:rPr>
      <w:color w:val="954F72" w:themeColor="followedHyperlink"/>
      <w:u w:val="single"/>
    </w:rPr>
  </w:style>
  <w:style w:type="table" w:customStyle="1" w:styleId="Mkatabulky1">
    <w:name w:val="Mřížka tabulky1"/>
    <w:basedOn w:val="Normlntabulka"/>
    <w:next w:val="Mkatabulky"/>
    <w:uiPriority w:val="39"/>
    <w:rsid w:val="002E78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8208434">
      <w:bodyDiv w:val="1"/>
      <w:marLeft w:val="0"/>
      <w:marRight w:val="0"/>
      <w:marTop w:val="0"/>
      <w:marBottom w:val="0"/>
      <w:divBdr>
        <w:top w:val="none" w:sz="0" w:space="0" w:color="auto"/>
        <w:left w:val="none" w:sz="0" w:space="0" w:color="auto"/>
        <w:bottom w:val="none" w:sz="0" w:space="0" w:color="auto"/>
        <w:right w:val="none" w:sz="0" w:space="0" w:color="auto"/>
      </w:divBdr>
    </w:div>
    <w:div w:id="922833187">
      <w:bodyDiv w:val="1"/>
      <w:marLeft w:val="0"/>
      <w:marRight w:val="0"/>
      <w:marTop w:val="0"/>
      <w:marBottom w:val="0"/>
      <w:divBdr>
        <w:top w:val="none" w:sz="0" w:space="0" w:color="auto"/>
        <w:left w:val="none" w:sz="0" w:space="0" w:color="auto"/>
        <w:bottom w:val="none" w:sz="0" w:space="0" w:color="auto"/>
        <w:right w:val="none" w:sz="0" w:space="0" w:color="auto"/>
      </w:divBdr>
    </w:div>
    <w:div w:id="1892307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oter" Target="footer2.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114785-9B45-4C4B-8B18-5A6C9DB630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2</Pages>
  <Words>694</Words>
  <Characters>4095</Characters>
  <Application>Microsoft Office Word</Application>
  <DocSecurity>0</DocSecurity>
  <Lines>34</Lines>
  <Paragraphs>9</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4780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Právní oddělení</dc:creator>
  <cp:keywords/>
  <dc:description/>
  <cp:lastModifiedBy>CNPK</cp:lastModifiedBy>
  <cp:revision>21</cp:revision>
  <dcterms:created xsi:type="dcterms:W3CDTF">2022-07-26T15:36:00Z</dcterms:created>
  <dcterms:modified xsi:type="dcterms:W3CDTF">2025-09-01T13:50:00Z</dcterms:modified>
</cp:coreProperties>
</file>